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E1B2A" w14:textId="02590215" w:rsidR="00423F0A" w:rsidRDefault="00423F0A"/>
    <w:p w14:paraId="03D1817D" w14:textId="71780570" w:rsidR="00423F0A" w:rsidRDefault="00423F0A"/>
    <w:p w14:paraId="0A8F364E" w14:textId="2F6972CC" w:rsidR="00423F0A" w:rsidRDefault="00E079FA">
      <w:r>
        <w:rPr>
          <w:noProof/>
        </w:rPr>
        <w:drawing>
          <wp:anchor distT="0" distB="0" distL="114300" distR="114300" simplePos="0" relativeHeight="251657216" behindDoc="0" locked="0" layoutInCell="1" allowOverlap="1" wp14:anchorId="32D94A1F" wp14:editId="0ADF3332">
            <wp:simplePos x="0" y="0"/>
            <wp:positionH relativeFrom="column">
              <wp:posOffset>2225040</wp:posOffset>
            </wp:positionH>
            <wp:positionV relativeFrom="paragraph">
              <wp:posOffset>68580</wp:posOffset>
            </wp:positionV>
            <wp:extent cx="1652400" cy="576000"/>
            <wp:effectExtent l="0" t="0" r="5080" b="0"/>
            <wp:wrapNone/>
            <wp:docPr id="2047654750" name="Picture 1"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31571" name="Picture 1" descr="A black text with black lette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2400" cy="57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C73D35" w14:textId="20085D80" w:rsidR="00423F0A" w:rsidRDefault="00423F0A"/>
    <w:p w14:paraId="0F8AC860" w14:textId="23AC98AA" w:rsidR="00423F0A" w:rsidRDefault="00423F0A" w:rsidP="00BF1F2C">
      <w:pPr>
        <w:jc w:val="center"/>
      </w:pPr>
    </w:p>
    <w:p w14:paraId="5615AB7F" w14:textId="77777777" w:rsidR="00423F0A" w:rsidRDefault="00423F0A" w:rsidP="00423F0A">
      <w:pPr>
        <w:jc w:val="center"/>
        <w:rPr>
          <w:b/>
          <w:bCs/>
          <w:color w:val="808080" w:themeColor="background1" w:themeShade="80"/>
          <w:sz w:val="28"/>
          <w:szCs w:val="28"/>
        </w:rPr>
      </w:pPr>
    </w:p>
    <w:p w14:paraId="5BC2D040" w14:textId="16E26E1A" w:rsidR="00423F0A" w:rsidRDefault="00D4141B" w:rsidP="00423F0A">
      <w:pPr>
        <w:jc w:val="center"/>
        <w:rPr>
          <w:color w:val="00204F"/>
          <w:sz w:val="32"/>
          <w:szCs w:val="32"/>
        </w:rPr>
      </w:pPr>
      <w:r w:rsidRPr="00576697">
        <w:rPr>
          <w:color w:val="00204F"/>
          <w:sz w:val="32"/>
          <w:szCs w:val="32"/>
        </w:rPr>
        <w:t xml:space="preserve">NAME CHANGE FROM GOLF MANAGERS </w:t>
      </w:r>
      <w:r w:rsidR="009A3F54" w:rsidRPr="00576697">
        <w:rPr>
          <w:color w:val="00204F"/>
          <w:sz w:val="32"/>
          <w:szCs w:val="32"/>
        </w:rPr>
        <w:t xml:space="preserve">ASSOCIATION OF NEW ZEALAND INC. </w:t>
      </w:r>
    </w:p>
    <w:p w14:paraId="0353AE10" w14:textId="77777777" w:rsidR="00576697" w:rsidRPr="00576697" w:rsidRDefault="00576697" w:rsidP="00423F0A">
      <w:pPr>
        <w:jc w:val="center"/>
        <w:rPr>
          <w:color w:val="00204F"/>
          <w:sz w:val="32"/>
          <w:szCs w:val="32"/>
        </w:rPr>
      </w:pPr>
    </w:p>
    <w:p w14:paraId="3E6801D6" w14:textId="54A04129" w:rsidR="009F2324" w:rsidRPr="00576697" w:rsidRDefault="00576697" w:rsidP="00423F0A">
      <w:pPr>
        <w:jc w:val="center"/>
        <w:rPr>
          <w:color w:val="808080" w:themeColor="background1" w:themeShade="80"/>
          <w:sz w:val="32"/>
          <w:szCs w:val="32"/>
        </w:rPr>
      </w:pPr>
      <w:r w:rsidRPr="00576697">
        <w:rPr>
          <w:color w:val="808080" w:themeColor="background1" w:themeShade="80"/>
          <w:sz w:val="32"/>
          <w:szCs w:val="32"/>
        </w:rPr>
        <w:t xml:space="preserve">TO </w:t>
      </w:r>
    </w:p>
    <w:p w14:paraId="198AE99F" w14:textId="43C545BE" w:rsidR="006661F4" w:rsidRPr="00B43D55" w:rsidRDefault="00062389" w:rsidP="006661F4">
      <w:pPr>
        <w:pStyle w:val="L1"/>
        <w:numPr>
          <w:ilvl w:val="0"/>
          <w:numId w:val="0"/>
        </w:numPr>
        <w:ind w:left="624"/>
        <w:jc w:val="center"/>
        <w:rPr>
          <w:rFonts w:ascii="Candara" w:hAnsi="Candara"/>
          <w:color w:val="002060"/>
          <w:sz w:val="32"/>
          <w:szCs w:val="32"/>
        </w:rPr>
      </w:pPr>
      <w:r w:rsidRPr="00B43D55">
        <w:rPr>
          <w:rFonts w:ascii="Candara" w:hAnsi="Candara"/>
          <w:color w:val="002060"/>
          <w:sz w:val="32"/>
          <w:szCs w:val="32"/>
        </w:rPr>
        <w:t>CLUB MANAGE</w:t>
      </w:r>
      <w:r w:rsidR="00C65834">
        <w:rPr>
          <w:rFonts w:ascii="Candara" w:hAnsi="Candara"/>
          <w:color w:val="002060"/>
          <w:sz w:val="32"/>
          <w:szCs w:val="32"/>
        </w:rPr>
        <w:t>MENT</w:t>
      </w:r>
      <w:r w:rsidR="006661F4" w:rsidRPr="00B43D55">
        <w:rPr>
          <w:rFonts w:ascii="Candara" w:hAnsi="Candara"/>
          <w:color w:val="002060"/>
          <w:sz w:val="32"/>
          <w:szCs w:val="32"/>
        </w:rPr>
        <w:t xml:space="preserve"> ASSOCIATION OF NEW ZEALAND</w:t>
      </w:r>
      <w:r w:rsidR="008C73FE">
        <w:rPr>
          <w:rFonts w:ascii="Candara" w:hAnsi="Candara"/>
          <w:color w:val="002060"/>
          <w:sz w:val="32"/>
          <w:szCs w:val="32"/>
        </w:rPr>
        <w:t xml:space="preserve"> INC.</w:t>
      </w:r>
    </w:p>
    <w:p w14:paraId="1757A8C3" w14:textId="77777777" w:rsidR="00B43D55" w:rsidRPr="00B43D55" w:rsidRDefault="00B43D55" w:rsidP="006661F4">
      <w:pPr>
        <w:pStyle w:val="L1"/>
        <w:numPr>
          <w:ilvl w:val="0"/>
          <w:numId w:val="0"/>
        </w:numPr>
        <w:ind w:left="624"/>
        <w:jc w:val="center"/>
        <w:rPr>
          <w:rFonts w:ascii="Candara" w:hAnsi="Candara"/>
          <w:color w:val="002060"/>
          <w:sz w:val="32"/>
          <w:szCs w:val="32"/>
        </w:rPr>
      </w:pPr>
    </w:p>
    <w:p w14:paraId="68A4BD17" w14:textId="01E41FA5" w:rsidR="00C81BC8" w:rsidRPr="00B43D55" w:rsidRDefault="00C81BC8" w:rsidP="00062389">
      <w:pPr>
        <w:jc w:val="center"/>
        <w:rPr>
          <w:rFonts w:ascii="Candara" w:hAnsi="Candara" w:cs="Open Sans SemiBold"/>
          <w:bCs/>
          <w:color w:val="002060"/>
          <w:sz w:val="32"/>
          <w:szCs w:val="32"/>
        </w:rPr>
      </w:pPr>
      <w:r w:rsidRPr="00B43D55">
        <w:rPr>
          <w:rFonts w:ascii="Candara" w:hAnsi="Candara" w:cs="Open Sans SemiBold"/>
          <w:bCs/>
          <w:color w:val="002060"/>
          <w:sz w:val="32"/>
          <w:szCs w:val="32"/>
        </w:rPr>
        <w:t>CONSTITUTION</w:t>
      </w:r>
    </w:p>
    <w:p w14:paraId="1484611E" w14:textId="77777777" w:rsidR="00B43D55" w:rsidRPr="00B43D55" w:rsidRDefault="00B43D55" w:rsidP="00062389">
      <w:pPr>
        <w:jc w:val="center"/>
        <w:rPr>
          <w:rFonts w:ascii="Open Sans SemiBold" w:hAnsi="Open Sans SemiBold" w:cs="Open Sans SemiBold"/>
          <w:bCs/>
          <w:color w:val="002060"/>
          <w:sz w:val="32"/>
          <w:szCs w:val="32"/>
        </w:rPr>
      </w:pPr>
    </w:p>
    <w:p w14:paraId="2C8D12C3" w14:textId="77777777" w:rsidR="00C81BC8" w:rsidRPr="001812E3" w:rsidRDefault="00C81BC8" w:rsidP="00C81BC8">
      <w:pPr>
        <w:jc w:val="center"/>
        <w:rPr>
          <w:rFonts w:ascii="Century Gothic" w:hAnsi="Century Gothic" w:cs="Arial"/>
          <w:color w:val="002060"/>
          <w:sz w:val="32"/>
          <w:szCs w:val="32"/>
        </w:rPr>
      </w:pPr>
    </w:p>
    <w:p w14:paraId="43DB76E8" w14:textId="390F2D5C" w:rsidR="00C81BC8" w:rsidRDefault="00563C25" w:rsidP="006661F4">
      <w:pPr>
        <w:jc w:val="center"/>
        <w:rPr>
          <w:rFonts w:ascii="Candara" w:hAnsi="Candara" w:cs="Open Sans SemiBold"/>
          <w:bCs/>
          <w:color w:val="002060"/>
          <w:sz w:val="32"/>
          <w:szCs w:val="32"/>
        </w:rPr>
      </w:pPr>
      <w:r w:rsidRPr="001812E3">
        <w:rPr>
          <w:rFonts w:ascii="Candara" w:hAnsi="Candara" w:cs="Open Sans SemiBold"/>
          <w:bCs/>
          <w:color w:val="002060"/>
          <w:sz w:val="32"/>
          <w:szCs w:val="32"/>
        </w:rPr>
        <w:t>ADOPTED</w:t>
      </w:r>
      <w:r w:rsidR="000B0AB2" w:rsidRPr="001812E3">
        <w:rPr>
          <w:rFonts w:ascii="Candara" w:hAnsi="Candara" w:cs="Open Sans SemiBold"/>
          <w:bCs/>
          <w:color w:val="002060"/>
          <w:sz w:val="32"/>
          <w:szCs w:val="32"/>
        </w:rPr>
        <w:t xml:space="preserve"> AT THE </w:t>
      </w:r>
      <w:r w:rsidR="00062389" w:rsidRPr="001812E3">
        <w:rPr>
          <w:rFonts w:ascii="Candara" w:hAnsi="Candara" w:cs="Open Sans SemiBold"/>
          <w:bCs/>
          <w:color w:val="002060"/>
          <w:sz w:val="32"/>
          <w:szCs w:val="32"/>
        </w:rPr>
        <w:t xml:space="preserve">2024 </w:t>
      </w:r>
      <w:r w:rsidRPr="001812E3">
        <w:rPr>
          <w:rFonts w:ascii="Candara" w:hAnsi="Candara" w:cs="Open Sans SemiBold"/>
          <w:bCs/>
          <w:color w:val="002060"/>
          <w:sz w:val="32"/>
          <w:szCs w:val="32"/>
        </w:rPr>
        <w:t>ANNUAL GENERAL MEETING</w:t>
      </w:r>
      <w:r w:rsidR="00685021">
        <w:rPr>
          <w:rFonts w:ascii="Candara" w:hAnsi="Candara" w:cs="Open Sans SemiBold"/>
          <w:bCs/>
          <w:color w:val="002060"/>
          <w:sz w:val="32"/>
          <w:szCs w:val="32"/>
        </w:rPr>
        <w:t xml:space="preserve"> </w:t>
      </w:r>
    </w:p>
    <w:p w14:paraId="5500973F" w14:textId="77777777" w:rsidR="00BF1F2C" w:rsidRDefault="00BF1F2C" w:rsidP="006661F4">
      <w:pPr>
        <w:jc w:val="center"/>
        <w:rPr>
          <w:rFonts w:ascii="Candara" w:hAnsi="Candara" w:cs="Open Sans SemiBold"/>
          <w:bCs/>
          <w:color w:val="002060"/>
          <w:sz w:val="32"/>
          <w:szCs w:val="32"/>
        </w:rPr>
      </w:pPr>
    </w:p>
    <w:p w14:paraId="1973C81F" w14:textId="77777777" w:rsidR="00BF1F2C" w:rsidRDefault="00BF1F2C" w:rsidP="006661F4">
      <w:pPr>
        <w:jc w:val="center"/>
        <w:rPr>
          <w:rFonts w:ascii="Candara" w:hAnsi="Candara" w:cs="Open Sans SemiBold"/>
          <w:bCs/>
          <w:color w:val="002060"/>
          <w:sz w:val="32"/>
          <w:szCs w:val="32"/>
        </w:rPr>
      </w:pPr>
    </w:p>
    <w:p w14:paraId="33BF9131" w14:textId="77777777" w:rsidR="00BF1F2C" w:rsidRDefault="00BF1F2C" w:rsidP="006661F4">
      <w:pPr>
        <w:jc w:val="center"/>
        <w:rPr>
          <w:rFonts w:ascii="Candara" w:hAnsi="Candara" w:cs="Open Sans SemiBold"/>
          <w:bCs/>
          <w:color w:val="002060"/>
          <w:sz w:val="32"/>
          <w:szCs w:val="32"/>
        </w:rPr>
      </w:pPr>
    </w:p>
    <w:p w14:paraId="50D3F738" w14:textId="77777777" w:rsidR="006661F4" w:rsidRPr="001812E3" w:rsidRDefault="006661F4" w:rsidP="006661F4">
      <w:pPr>
        <w:jc w:val="center"/>
        <w:rPr>
          <w:rFonts w:ascii="Candara" w:hAnsi="Candara" w:cs="Open Sans SemiBold"/>
          <w:bCs/>
          <w:color w:val="002060"/>
        </w:rPr>
      </w:pPr>
    </w:p>
    <w:p w14:paraId="2F0BE445" w14:textId="77777777" w:rsidR="00C81BC8" w:rsidRPr="001812E3" w:rsidRDefault="00C81BC8" w:rsidP="00C81BC8">
      <w:pPr>
        <w:spacing w:line="360" w:lineRule="auto"/>
        <w:rPr>
          <w:rFonts w:ascii="Candara" w:hAnsi="Candara" w:cs="Arial"/>
          <w:color w:val="002060"/>
        </w:rPr>
      </w:pPr>
    </w:p>
    <w:p w14:paraId="5F338C7C" w14:textId="2894F337" w:rsidR="00423F0A" w:rsidRPr="001812E3" w:rsidRDefault="0011631F" w:rsidP="00F30FA3">
      <w:pPr>
        <w:spacing w:line="276" w:lineRule="auto"/>
        <w:rPr>
          <w:rFonts w:ascii="Candara" w:hAnsi="Candara" w:cs="Open Sans"/>
          <w:color w:val="002060"/>
        </w:rPr>
      </w:pPr>
      <w:r w:rsidRPr="001812E3">
        <w:rPr>
          <w:rFonts w:ascii="Candara" w:hAnsi="Candara" w:cs="Open Sans"/>
          <w:color w:val="002060"/>
        </w:rPr>
        <w:t>Signed: ……………………………</w:t>
      </w:r>
      <w:r w:rsidR="009243D7" w:rsidRPr="001812E3">
        <w:rPr>
          <w:rFonts w:ascii="Candara" w:hAnsi="Candara" w:cs="Open Sans"/>
          <w:color w:val="002060"/>
        </w:rPr>
        <w:t>…………</w:t>
      </w:r>
      <w:r w:rsidR="007D265C" w:rsidRPr="001812E3">
        <w:rPr>
          <w:rFonts w:ascii="Candara" w:hAnsi="Candara" w:cs="Open Sans"/>
          <w:color w:val="002060"/>
        </w:rPr>
        <w:t>…………………..</w:t>
      </w:r>
    </w:p>
    <w:p w14:paraId="274A78C9" w14:textId="6E57113D" w:rsidR="0011631F" w:rsidRPr="001812E3" w:rsidRDefault="0011631F" w:rsidP="00F30FA3">
      <w:pPr>
        <w:spacing w:line="276" w:lineRule="auto"/>
        <w:rPr>
          <w:rFonts w:ascii="Candara" w:hAnsi="Candara" w:cs="Open Sans"/>
          <w:color w:val="002060"/>
        </w:rPr>
      </w:pPr>
      <w:r w:rsidRPr="001812E3">
        <w:rPr>
          <w:rFonts w:ascii="Candara" w:hAnsi="Candara" w:cs="Open Sans"/>
          <w:color w:val="002060"/>
        </w:rPr>
        <w:t>Chair:………………………………</w:t>
      </w:r>
      <w:r w:rsidR="009243D7" w:rsidRPr="001812E3">
        <w:rPr>
          <w:rFonts w:ascii="Candara" w:hAnsi="Candara" w:cs="Open Sans"/>
          <w:color w:val="002060"/>
        </w:rPr>
        <w:t>…………</w:t>
      </w:r>
      <w:r w:rsidR="007D265C" w:rsidRPr="001812E3">
        <w:rPr>
          <w:rFonts w:ascii="Candara" w:hAnsi="Candara" w:cs="Open Sans"/>
          <w:color w:val="002060"/>
        </w:rPr>
        <w:t>…………………..</w:t>
      </w:r>
    </w:p>
    <w:p w14:paraId="6EF1D863" w14:textId="558D1C67" w:rsidR="0011631F" w:rsidRPr="001812E3" w:rsidRDefault="0011631F" w:rsidP="00F30FA3">
      <w:pPr>
        <w:spacing w:line="276" w:lineRule="auto"/>
        <w:rPr>
          <w:rFonts w:ascii="Candara" w:hAnsi="Candara" w:cs="Open Sans"/>
          <w:color w:val="002060"/>
        </w:rPr>
      </w:pPr>
      <w:r w:rsidRPr="001812E3">
        <w:rPr>
          <w:rFonts w:ascii="Candara" w:hAnsi="Candara" w:cs="Open Sans"/>
          <w:color w:val="002060"/>
        </w:rPr>
        <w:t>Date</w:t>
      </w:r>
      <w:r w:rsidR="00AA12E1" w:rsidRPr="001812E3">
        <w:rPr>
          <w:rFonts w:ascii="Candara" w:hAnsi="Candara" w:cs="Open Sans"/>
          <w:color w:val="002060"/>
        </w:rPr>
        <w:t>:</w:t>
      </w:r>
      <w:r w:rsidR="009243D7" w:rsidRPr="001812E3">
        <w:rPr>
          <w:rFonts w:ascii="Candara" w:hAnsi="Candara" w:cs="Open Sans"/>
          <w:color w:val="002060"/>
        </w:rPr>
        <w:t>…………………………………………</w:t>
      </w:r>
      <w:r w:rsidR="007D265C" w:rsidRPr="001812E3">
        <w:rPr>
          <w:rFonts w:ascii="Candara" w:hAnsi="Candara" w:cs="Open Sans"/>
          <w:color w:val="002060"/>
        </w:rPr>
        <w:t>……………………</w:t>
      </w:r>
    </w:p>
    <w:p w14:paraId="3DF5C281" w14:textId="77777777" w:rsidR="00AA12E1" w:rsidRPr="001812E3" w:rsidRDefault="00AA12E1" w:rsidP="00F30FA3">
      <w:pPr>
        <w:spacing w:line="276" w:lineRule="auto"/>
        <w:rPr>
          <w:rFonts w:ascii="Candara" w:hAnsi="Candara" w:cs="Open Sans"/>
          <w:color w:val="002060"/>
        </w:rPr>
      </w:pPr>
    </w:p>
    <w:p w14:paraId="0E0A5387" w14:textId="13894710" w:rsidR="00AA12E1" w:rsidRPr="001812E3" w:rsidRDefault="00AA12E1" w:rsidP="00F30FA3">
      <w:pPr>
        <w:spacing w:line="276" w:lineRule="auto"/>
        <w:rPr>
          <w:rFonts w:ascii="Candara" w:hAnsi="Candara" w:cs="Open Sans"/>
          <w:color w:val="002060"/>
        </w:rPr>
      </w:pPr>
      <w:r w:rsidRPr="001812E3">
        <w:rPr>
          <w:rFonts w:ascii="Candara" w:hAnsi="Candara" w:cs="Open Sans"/>
          <w:color w:val="002060"/>
        </w:rPr>
        <w:t>Signed:……………………………</w:t>
      </w:r>
      <w:r w:rsidR="009243D7" w:rsidRPr="001812E3">
        <w:rPr>
          <w:rFonts w:ascii="Candara" w:hAnsi="Candara" w:cs="Open Sans"/>
          <w:color w:val="002060"/>
        </w:rPr>
        <w:t>…………</w:t>
      </w:r>
      <w:r w:rsidR="007D265C" w:rsidRPr="001812E3">
        <w:rPr>
          <w:rFonts w:ascii="Candara" w:hAnsi="Candara" w:cs="Open Sans"/>
          <w:color w:val="002060"/>
        </w:rPr>
        <w:t>……………………</w:t>
      </w:r>
    </w:p>
    <w:p w14:paraId="30DE6E2C" w14:textId="59D0AD73" w:rsidR="00AA12E1" w:rsidRPr="001812E3" w:rsidRDefault="00AA12E1" w:rsidP="00F30FA3">
      <w:pPr>
        <w:spacing w:line="276" w:lineRule="auto"/>
        <w:rPr>
          <w:rFonts w:ascii="Candara" w:hAnsi="Candara" w:cs="Open Sans"/>
          <w:color w:val="002060"/>
        </w:rPr>
      </w:pPr>
      <w:r w:rsidRPr="001812E3">
        <w:rPr>
          <w:rFonts w:ascii="Candara" w:hAnsi="Candara" w:cs="Open Sans"/>
          <w:color w:val="002060"/>
        </w:rPr>
        <w:t>Board Member:</w:t>
      </w:r>
      <w:r w:rsidR="009243D7" w:rsidRPr="001812E3">
        <w:rPr>
          <w:rFonts w:ascii="Candara" w:hAnsi="Candara" w:cs="Open Sans"/>
          <w:color w:val="002060"/>
        </w:rPr>
        <w:t>…………………………</w:t>
      </w:r>
      <w:r w:rsidR="007D265C" w:rsidRPr="001812E3">
        <w:rPr>
          <w:rFonts w:ascii="Candara" w:hAnsi="Candara" w:cs="Open Sans"/>
          <w:color w:val="002060"/>
        </w:rPr>
        <w:t>……………………</w:t>
      </w:r>
    </w:p>
    <w:p w14:paraId="09398484" w14:textId="4E0F25E8" w:rsidR="009243D7" w:rsidRPr="001812E3" w:rsidRDefault="009243D7" w:rsidP="00F30FA3">
      <w:pPr>
        <w:spacing w:line="276" w:lineRule="auto"/>
        <w:rPr>
          <w:rFonts w:ascii="Candara" w:hAnsi="Candara" w:cs="Open Sans"/>
          <w:color w:val="002060"/>
        </w:rPr>
      </w:pPr>
      <w:r w:rsidRPr="001812E3">
        <w:rPr>
          <w:rFonts w:ascii="Candara" w:hAnsi="Candara" w:cs="Open Sans"/>
          <w:color w:val="002060"/>
        </w:rPr>
        <w:t>Date:</w:t>
      </w:r>
      <w:r w:rsidR="0061093D" w:rsidRPr="001812E3">
        <w:rPr>
          <w:rFonts w:ascii="Candara" w:hAnsi="Candara" w:cs="Open Sans"/>
          <w:color w:val="002060"/>
        </w:rPr>
        <w:t>…………………………………………</w:t>
      </w:r>
      <w:r w:rsidR="007D265C" w:rsidRPr="001812E3">
        <w:rPr>
          <w:rFonts w:ascii="Candara" w:hAnsi="Candara" w:cs="Open Sans"/>
          <w:color w:val="002060"/>
        </w:rPr>
        <w:t>……………………</w:t>
      </w:r>
    </w:p>
    <w:p w14:paraId="6B1FC839" w14:textId="77777777" w:rsidR="00FD146E" w:rsidRPr="001812E3" w:rsidRDefault="00FD146E" w:rsidP="00FD146E">
      <w:pPr>
        <w:spacing w:line="276" w:lineRule="auto"/>
        <w:rPr>
          <w:rFonts w:ascii="Candara" w:hAnsi="Candara" w:cs="Open Sans"/>
          <w:color w:val="002060"/>
        </w:rPr>
      </w:pPr>
    </w:p>
    <w:p w14:paraId="3D511623" w14:textId="3F146BCE" w:rsidR="00FD146E" w:rsidRPr="001812E3" w:rsidRDefault="00FD146E" w:rsidP="00FD146E">
      <w:pPr>
        <w:spacing w:line="276" w:lineRule="auto"/>
        <w:rPr>
          <w:rFonts w:ascii="Candara" w:hAnsi="Candara" w:cs="Open Sans"/>
          <w:color w:val="002060"/>
        </w:rPr>
      </w:pPr>
      <w:r w:rsidRPr="001812E3">
        <w:rPr>
          <w:rFonts w:ascii="Candara" w:hAnsi="Candara" w:cs="Open Sans"/>
          <w:color w:val="002060"/>
        </w:rPr>
        <w:t>Signed:………………………………………</w:t>
      </w:r>
      <w:r w:rsidR="00393C03" w:rsidRPr="001812E3">
        <w:rPr>
          <w:rFonts w:ascii="Candara" w:hAnsi="Candara" w:cs="Open Sans"/>
          <w:color w:val="002060"/>
        </w:rPr>
        <w:t>…………</w:t>
      </w:r>
      <w:r w:rsidR="00B91BC2" w:rsidRPr="001812E3">
        <w:rPr>
          <w:rFonts w:ascii="Candara" w:hAnsi="Candara" w:cs="Open Sans"/>
          <w:color w:val="002060"/>
        </w:rPr>
        <w:t>……….</w:t>
      </w:r>
    </w:p>
    <w:p w14:paraId="6ACB180D" w14:textId="1EDAC0CA" w:rsidR="00FD146E" w:rsidRPr="001812E3" w:rsidRDefault="00BF1F2C" w:rsidP="00FD146E">
      <w:pPr>
        <w:spacing w:line="276" w:lineRule="auto"/>
        <w:rPr>
          <w:rFonts w:ascii="Candara" w:hAnsi="Candara" w:cs="Open Sans"/>
          <w:color w:val="002060"/>
        </w:rPr>
      </w:pPr>
      <w:r>
        <w:rPr>
          <w:rFonts w:ascii="Candara" w:hAnsi="Candara" w:cs="Open Sans"/>
          <w:color w:val="002060"/>
        </w:rPr>
        <w:t>Executive</w:t>
      </w:r>
      <w:r w:rsidR="00393C03" w:rsidRPr="001812E3">
        <w:rPr>
          <w:rFonts w:ascii="Candara" w:hAnsi="Candara" w:cs="Open Sans"/>
          <w:color w:val="002060"/>
        </w:rPr>
        <w:t xml:space="preserve"> Officer</w:t>
      </w:r>
      <w:r w:rsidR="00FD146E" w:rsidRPr="001812E3">
        <w:rPr>
          <w:rFonts w:ascii="Candara" w:hAnsi="Candara" w:cs="Open Sans"/>
          <w:color w:val="002060"/>
        </w:rPr>
        <w:t>:…………………………</w:t>
      </w:r>
      <w:r w:rsidR="00B91BC2" w:rsidRPr="001812E3">
        <w:rPr>
          <w:rFonts w:ascii="Candara" w:hAnsi="Candara" w:cs="Open Sans"/>
          <w:color w:val="002060"/>
        </w:rPr>
        <w:t>………</w:t>
      </w:r>
    </w:p>
    <w:p w14:paraId="0C6694AD" w14:textId="1A5964C8" w:rsidR="00FD146E" w:rsidRPr="001812E3" w:rsidRDefault="00FD146E" w:rsidP="00FD146E">
      <w:pPr>
        <w:spacing w:line="276" w:lineRule="auto"/>
        <w:rPr>
          <w:rFonts w:ascii="Candara" w:hAnsi="Candara" w:cs="Open Sans"/>
          <w:color w:val="002060"/>
        </w:rPr>
      </w:pPr>
      <w:r w:rsidRPr="001812E3">
        <w:rPr>
          <w:rFonts w:ascii="Candara" w:hAnsi="Candara" w:cs="Open Sans"/>
          <w:color w:val="002060"/>
        </w:rPr>
        <w:t>Date:…………………………………………</w:t>
      </w:r>
      <w:r w:rsidR="00393C03" w:rsidRPr="001812E3">
        <w:rPr>
          <w:rFonts w:ascii="Candara" w:hAnsi="Candara" w:cs="Open Sans"/>
          <w:color w:val="002060"/>
        </w:rPr>
        <w:t>…………</w:t>
      </w:r>
      <w:r w:rsidR="00B91BC2" w:rsidRPr="001812E3">
        <w:rPr>
          <w:rFonts w:ascii="Candara" w:hAnsi="Candara" w:cs="Open Sans"/>
          <w:color w:val="002060"/>
        </w:rPr>
        <w:t>……….</w:t>
      </w:r>
    </w:p>
    <w:p w14:paraId="08EFBDB9" w14:textId="77777777" w:rsidR="00F30FA3" w:rsidRDefault="00F30FA3" w:rsidP="00F30FA3">
      <w:pPr>
        <w:spacing w:line="276" w:lineRule="auto"/>
        <w:rPr>
          <w:rFonts w:ascii="Candara" w:hAnsi="Candara" w:cs="Open Sans SemiBold"/>
          <w:color w:val="002060"/>
        </w:rPr>
      </w:pPr>
    </w:p>
    <w:p w14:paraId="5ECF57B5" w14:textId="77777777" w:rsidR="008C73FE" w:rsidRDefault="008C73FE" w:rsidP="00F30FA3">
      <w:pPr>
        <w:spacing w:line="276" w:lineRule="auto"/>
        <w:rPr>
          <w:rFonts w:ascii="Candara" w:hAnsi="Candara" w:cs="Open Sans SemiBold"/>
          <w:color w:val="002060"/>
        </w:rPr>
      </w:pPr>
    </w:p>
    <w:p w14:paraId="579F1A9E" w14:textId="77777777" w:rsidR="008C73FE" w:rsidRDefault="008C73FE" w:rsidP="00F30FA3">
      <w:pPr>
        <w:spacing w:line="276" w:lineRule="auto"/>
        <w:rPr>
          <w:rFonts w:ascii="Candara" w:hAnsi="Candara" w:cs="Open Sans SemiBold"/>
          <w:color w:val="002060"/>
        </w:rPr>
      </w:pPr>
    </w:p>
    <w:p w14:paraId="22CBDAD4" w14:textId="77777777" w:rsidR="00A71E3B" w:rsidRDefault="00A71E3B" w:rsidP="00C81BC8">
      <w:pPr>
        <w:jc w:val="center"/>
        <w:rPr>
          <w:rFonts w:ascii="Candara" w:hAnsi="Candara" w:cs="Open Sans SemiBold"/>
          <w:bCs/>
          <w:color w:val="002060"/>
        </w:rPr>
      </w:pPr>
    </w:p>
    <w:p w14:paraId="107E42C1" w14:textId="77777777" w:rsidR="00A71E3B" w:rsidRDefault="00A71E3B" w:rsidP="00C81BC8">
      <w:pPr>
        <w:jc w:val="center"/>
        <w:rPr>
          <w:rFonts w:ascii="Candara" w:hAnsi="Candara" w:cs="Open Sans SemiBold"/>
          <w:bCs/>
          <w:color w:val="002060"/>
        </w:rPr>
      </w:pPr>
    </w:p>
    <w:p w14:paraId="5E9F0C75" w14:textId="0196C7DE" w:rsidR="00C81BC8" w:rsidRPr="001812E3" w:rsidRDefault="00576697" w:rsidP="00C81BC8">
      <w:pPr>
        <w:jc w:val="center"/>
        <w:rPr>
          <w:rFonts w:ascii="Candara" w:hAnsi="Candara" w:cs="Open Sans SemiBold"/>
          <w:bCs/>
          <w:color w:val="002060"/>
        </w:rPr>
      </w:pPr>
      <w:r>
        <w:rPr>
          <w:rFonts w:ascii="Candara" w:hAnsi="Candara" w:cs="Open Sans SemiBold"/>
          <w:bCs/>
          <w:color w:val="002060"/>
        </w:rPr>
        <w:lastRenderedPageBreak/>
        <w:t>C</w:t>
      </w:r>
      <w:r w:rsidR="00C81BC8" w:rsidRPr="001812E3">
        <w:rPr>
          <w:rFonts w:ascii="Candara" w:hAnsi="Candara" w:cs="Open Sans SemiBold"/>
          <w:bCs/>
          <w:color w:val="002060"/>
        </w:rPr>
        <w:t>ONSTITUTION</w:t>
      </w:r>
    </w:p>
    <w:p w14:paraId="0BC98394" w14:textId="77777777" w:rsidR="006661F4" w:rsidRPr="001812E3" w:rsidRDefault="006661F4" w:rsidP="00C81BC8">
      <w:pPr>
        <w:jc w:val="center"/>
        <w:rPr>
          <w:rFonts w:ascii="Candara" w:hAnsi="Candara" w:cs="Calibri Light"/>
          <w:b/>
          <w:color w:val="002060"/>
        </w:rPr>
      </w:pPr>
    </w:p>
    <w:p w14:paraId="16ADC59D" w14:textId="77777777" w:rsidR="00C81BC8" w:rsidRPr="001812E3" w:rsidRDefault="00C81BC8" w:rsidP="00C81BC8">
      <w:pPr>
        <w:jc w:val="center"/>
        <w:rPr>
          <w:rFonts w:ascii="Candara" w:hAnsi="Candara" w:cs="Open Sans Light"/>
          <w:b/>
          <w:color w:val="002060"/>
        </w:rPr>
      </w:pPr>
    </w:p>
    <w:p w14:paraId="2382DB19" w14:textId="03452344" w:rsidR="00C81BC8" w:rsidRPr="001812E3" w:rsidRDefault="00C81BC8" w:rsidP="00C81BC8">
      <w:pPr>
        <w:rPr>
          <w:rFonts w:ascii="Candara" w:hAnsi="Candara" w:cs="Open Sans"/>
          <w:color w:val="002060"/>
        </w:rPr>
      </w:pPr>
      <w:r w:rsidRPr="001812E3">
        <w:rPr>
          <w:rFonts w:ascii="Candara" w:hAnsi="Candara" w:cs="Open Sans"/>
          <w:color w:val="002060"/>
        </w:rPr>
        <w:t xml:space="preserve">Adopted at the </w:t>
      </w:r>
      <w:r w:rsidR="00062389" w:rsidRPr="001812E3">
        <w:rPr>
          <w:rFonts w:ascii="Candara" w:hAnsi="Candara" w:cs="Open Sans"/>
          <w:color w:val="002060"/>
        </w:rPr>
        <w:t xml:space="preserve">2024 </w:t>
      </w:r>
      <w:r w:rsidRPr="001812E3">
        <w:rPr>
          <w:rFonts w:ascii="Candara" w:hAnsi="Candara" w:cs="Open Sans"/>
          <w:color w:val="002060"/>
        </w:rPr>
        <w:t xml:space="preserve">Annual General Meeting of </w:t>
      </w:r>
      <w:r w:rsidR="00062389" w:rsidRPr="001812E3">
        <w:rPr>
          <w:rFonts w:ascii="Candara" w:hAnsi="Candara" w:cs="Open Sans"/>
          <w:color w:val="002060"/>
        </w:rPr>
        <w:t>Club Managers</w:t>
      </w:r>
      <w:r w:rsidRPr="001812E3">
        <w:rPr>
          <w:rFonts w:ascii="Candara" w:hAnsi="Candara" w:cs="Open Sans"/>
          <w:color w:val="002060"/>
        </w:rPr>
        <w:t xml:space="preserve"> Association of New Zealand</w:t>
      </w:r>
      <w:r w:rsidR="00F709E6" w:rsidRPr="001812E3">
        <w:rPr>
          <w:rFonts w:ascii="Candara" w:hAnsi="Candara" w:cs="Open Sans"/>
          <w:color w:val="002060"/>
        </w:rPr>
        <w:t xml:space="preserve"> (</w:t>
      </w:r>
      <w:r w:rsidR="00F56B61">
        <w:rPr>
          <w:rFonts w:ascii="Candara" w:hAnsi="Candara" w:cs="Open Sans"/>
          <w:color w:val="002060"/>
        </w:rPr>
        <w:t>G</w:t>
      </w:r>
      <w:r w:rsidR="00062389" w:rsidRPr="001812E3">
        <w:rPr>
          <w:rFonts w:ascii="Candara" w:hAnsi="Candara" w:cs="Open Sans"/>
          <w:color w:val="002060"/>
        </w:rPr>
        <w:t>MA</w:t>
      </w:r>
      <w:r w:rsidR="00F709E6" w:rsidRPr="001812E3">
        <w:rPr>
          <w:rFonts w:ascii="Candara" w:hAnsi="Candara" w:cs="Open Sans"/>
          <w:color w:val="002060"/>
        </w:rPr>
        <w:t>)</w:t>
      </w:r>
      <w:r w:rsidRPr="001812E3">
        <w:rPr>
          <w:rFonts w:ascii="Candara" w:hAnsi="Candara" w:cs="Open Sans"/>
          <w:color w:val="002060"/>
        </w:rPr>
        <w:t xml:space="preserve"> Incorporated on</w:t>
      </w:r>
      <w:r w:rsidR="00062389" w:rsidRPr="001812E3">
        <w:rPr>
          <w:rFonts w:ascii="Candara" w:hAnsi="Candara" w:cs="Open Sans"/>
          <w:color w:val="002060"/>
        </w:rPr>
        <w:t xml:space="preserve"> </w:t>
      </w:r>
      <w:r w:rsidR="00D77569">
        <w:rPr>
          <w:rFonts w:ascii="Candara" w:hAnsi="Candara" w:cs="Open Sans"/>
          <w:b/>
          <w:bCs/>
          <w:color w:val="002060"/>
        </w:rPr>
        <w:t>October 24</w:t>
      </w:r>
      <w:r w:rsidR="00884265">
        <w:rPr>
          <w:rFonts w:ascii="Candara" w:hAnsi="Candara" w:cs="Open Sans"/>
          <w:b/>
          <w:bCs/>
          <w:color w:val="002060"/>
        </w:rPr>
        <w:t>, 2024</w:t>
      </w:r>
    </w:p>
    <w:p w14:paraId="6E1C175C" w14:textId="77777777" w:rsidR="00C81BC8" w:rsidRPr="001812E3" w:rsidRDefault="00C81BC8" w:rsidP="00C81BC8">
      <w:pPr>
        <w:spacing w:line="360" w:lineRule="auto"/>
        <w:rPr>
          <w:rFonts w:ascii="Candara" w:hAnsi="Candara" w:cs="Open Sans"/>
          <w:color w:val="002060"/>
        </w:rPr>
      </w:pPr>
    </w:p>
    <w:p w14:paraId="46B916FD" w14:textId="77777777" w:rsidR="00C81BC8" w:rsidRPr="001812E3" w:rsidRDefault="00C81BC8" w:rsidP="00C81BC8">
      <w:pPr>
        <w:numPr>
          <w:ilvl w:val="0"/>
          <w:numId w:val="24"/>
        </w:numPr>
        <w:spacing w:line="360" w:lineRule="auto"/>
        <w:rPr>
          <w:rFonts w:ascii="Candara" w:hAnsi="Candara" w:cs="Open Sans"/>
          <w:color w:val="002060"/>
        </w:rPr>
      </w:pPr>
      <w:r w:rsidRPr="001812E3">
        <w:rPr>
          <w:rFonts w:ascii="Candara" w:hAnsi="Candara" w:cs="Open Sans"/>
          <w:color w:val="002060"/>
        </w:rPr>
        <w:t>Name</w:t>
      </w:r>
    </w:p>
    <w:p w14:paraId="45B3B769" w14:textId="23D2F281" w:rsidR="00C81BC8" w:rsidRPr="001812E3" w:rsidRDefault="00F709E6" w:rsidP="00C81BC8">
      <w:pPr>
        <w:numPr>
          <w:ilvl w:val="0"/>
          <w:numId w:val="24"/>
        </w:numPr>
        <w:spacing w:line="360" w:lineRule="auto"/>
        <w:rPr>
          <w:rFonts w:ascii="Candara" w:hAnsi="Candara" w:cs="Open Sans"/>
          <w:color w:val="002060"/>
        </w:rPr>
      </w:pPr>
      <w:r w:rsidRPr="001812E3">
        <w:rPr>
          <w:rFonts w:ascii="Candara" w:hAnsi="Candara" w:cs="Open Sans"/>
          <w:color w:val="002060"/>
        </w:rPr>
        <w:t xml:space="preserve">Branches of </w:t>
      </w:r>
      <w:r w:rsidR="00062389" w:rsidRPr="001812E3">
        <w:rPr>
          <w:rFonts w:ascii="Candara" w:hAnsi="Candara" w:cs="Open Sans"/>
          <w:color w:val="002060"/>
        </w:rPr>
        <w:t>CMA</w:t>
      </w:r>
    </w:p>
    <w:p w14:paraId="1A900645" w14:textId="57016C7D" w:rsidR="00C81BC8" w:rsidRPr="001812E3" w:rsidRDefault="00B5472B" w:rsidP="00C81BC8">
      <w:pPr>
        <w:numPr>
          <w:ilvl w:val="0"/>
          <w:numId w:val="24"/>
        </w:numPr>
        <w:spacing w:line="360" w:lineRule="auto"/>
        <w:rPr>
          <w:rFonts w:ascii="Candara" w:hAnsi="Candara" w:cs="Open Sans"/>
          <w:color w:val="002060"/>
        </w:rPr>
      </w:pPr>
      <w:r w:rsidRPr="001812E3">
        <w:rPr>
          <w:rFonts w:ascii="Candara" w:hAnsi="Candara" w:cs="Open Sans"/>
          <w:color w:val="002060"/>
        </w:rPr>
        <w:t>Members</w:t>
      </w:r>
    </w:p>
    <w:p w14:paraId="224D57B7" w14:textId="221DCA41" w:rsidR="00C81BC8" w:rsidRPr="001812E3" w:rsidRDefault="006661F4" w:rsidP="00C81BC8">
      <w:pPr>
        <w:numPr>
          <w:ilvl w:val="0"/>
          <w:numId w:val="24"/>
        </w:numPr>
        <w:spacing w:line="360" w:lineRule="auto"/>
        <w:rPr>
          <w:rFonts w:ascii="Candara" w:hAnsi="Candara" w:cs="Open Sans"/>
          <w:color w:val="002060"/>
        </w:rPr>
      </w:pPr>
      <w:r w:rsidRPr="001812E3">
        <w:rPr>
          <w:rFonts w:ascii="Candara" w:hAnsi="Candara" w:cs="Open Sans"/>
          <w:color w:val="002060"/>
        </w:rPr>
        <w:t>General Meetings</w:t>
      </w:r>
    </w:p>
    <w:p w14:paraId="0C2AC85F" w14:textId="5E9C4644" w:rsidR="00C81BC8" w:rsidRPr="001812E3" w:rsidRDefault="006661F4" w:rsidP="00C81BC8">
      <w:pPr>
        <w:numPr>
          <w:ilvl w:val="0"/>
          <w:numId w:val="24"/>
        </w:numPr>
        <w:spacing w:line="360" w:lineRule="auto"/>
        <w:rPr>
          <w:rFonts w:ascii="Candara" w:hAnsi="Candara" w:cs="Open Sans"/>
          <w:color w:val="002060"/>
        </w:rPr>
      </w:pPr>
      <w:r w:rsidRPr="001812E3">
        <w:rPr>
          <w:rFonts w:ascii="Candara" w:hAnsi="Candara" w:cs="Open Sans"/>
          <w:color w:val="002060"/>
        </w:rPr>
        <w:t>Board</w:t>
      </w:r>
    </w:p>
    <w:p w14:paraId="6055A386" w14:textId="4D79225F" w:rsidR="00C81BC8" w:rsidRPr="001812E3" w:rsidRDefault="006661F4" w:rsidP="00C81BC8">
      <w:pPr>
        <w:numPr>
          <w:ilvl w:val="0"/>
          <w:numId w:val="24"/>
        </w:numPr>
        <w:spacing w:line="360" w:lineRule="auto"/>
        <w:rPr>
          <w:rFonts w:ascii="Candara" w:hAnsi="Candara" w:cs="Open Sans"/>
          <w:color w:val="002060"/>
        </w:rPr>
      </w:pPr>
      <w:r w:rsidRPr="001812E3">
        <w:rPr>
          <w:rFonts w:ascii="Candara" w:hAnsi="Candara" w:cs="Open Sans"/>
          <w:color w:val="002060"/>
        </w:rPr>
        <w:t>Records</w:t>
      </w:r>
    </w:p>
    <w:p w14:paraId="506F42AA" w14:textId="0D17E028" w:rsidR="00C81BC8" w:rsidRPr="001812E3" w:rsidRDefault="006661F4" w:rsidP="00C81BC8">
      <w:pPr>
        <w:numPr>
          <w:ilvl w:val="0"/>
          <w:numId w:val="24"/>
        </w:numPr>
        <w:spacing w:line="360" w:lineRule="auto"/>
        <w:rPr>
          <w:rFonts w:ascii="Candara" w:hAnsi="Candara" w:cs="Open Sans"/>
          <w:color w:val="002060"/>
        </w:rPr>
      </w:pPr>
      <w:r w:rsidRPr="001812E3">
        <w:rPr>
          <w:rFonts w:ascii="Candara" w:hAnsi="Candara" w:cs="Open Sans"/>
          <w:color w:val="002060"/>
        </w:rPr>
        <w:t>Financials</w:t>
      </w:r>
    </w:p>
    <w:p w14:paraId="575D5EAE" w14:textId="15885E4F" w:rsidR="00C81BC8" w:rsidRPr="001812E3" w:rsidRDefault="006661F4" w:rsidP="00C81BC8">
      <w:pPr>
        <w:numPr>
          <w:ilvl w:val="0"/>
          <w:numId w:val="24"/>
        </w:numPr>
        <w:spacing w:line="360" w:lineRule="auto"/>
        <w:rPr>
          <w:rFonts w:ascii="Candara" w:hAnsi="Candara" w:cs="Open Sans"/>
          <w:color w:val="002060"/>
        </w:rPr>
      </w:pPr>
      <w:r w:rsidRPr="001812E3">
        <w:rPr>
          <w:rFonts w:ascii="Candara" w:hAnsi="Candara" w:cs="Open Sans"/>
          <w:color w:val="002060"/>
        </w:rPr>
        <w:t>Dispute Resolution</w:t>
      </w:r>
    </w:p>
    <w:p w14:paraId="693DBE12" w14:textId="6074AFD9" w:rsidR="00C81BC8" w:rsidRPr="001812E3" w:rsidRDefault="006661F4" w:rsidP="00C81BC8">
      <w:pPr>
        <w:numPr>
          <w:ilvl w:val="0"/>
          <w:numId w:val="24"/>
        </w:numPr>
        <w:spacing w:line="360" w:lineRule="auto"/>
        <w:rPr>
          <w:rFonts w:ascii="Candara" w:hAnsi="Candara" w:cs="Open Sans"/>
          <w:color w:val="002060"/>
        </w:rPr>
      </w:pPr>
      <w:r w:rsidRPr="001812E3">
        <w:rPr>
          <w:rFonts w:ascii="Candara" w:hAnsi="Candara" w:cs="Open Sans"/>
          <w:color w:val="002060"/>
        </w:rPr>
        <w:t xml:space="preserve">Winding Up </w:t>
      </w:r>
    </w:p>
    <w:p w14:paraId="00B1B5D3" w14:textId="35FEDD34" w:rsidR="00C81BC8" w:rsidRPr="001812E3" w:rsidRDefault="006661F4" w:rsidP="00C81BC8">
      <w:pPr>
        <w:numPr>
          <w:ilvl w:val="0"/>
          <w:numId w:val="24"/>
        </w:numPr>
        <w:spacing w:line="360" w:lineRule="auto"/>
        <w:rPr>
          <w:rFonts w:ascii="Candara" w:hAnsi="Candara" w:cs="Open Sans"/>
          <w:color w:val="002060"/>
        </w:rPr>
      </w:pPr>
      <w:r w:rsidRPr="001812E3">
        <w:rPr>
          <w:rFonts w:ascii="Candara" w:hAnsi="Candara" w:cs="Open Sans"/>
          <w:color w:val="002060"/>
        </w:rPr>
        <w:t>Alterations of the Rules</w:t>
      </w:r>
    </w:p>
    <w:p w14:paraId="3C9907BD" w14:textId="385E8D0D" w:rsidR="00C81BC8" w:rsidRPr="001812E3" w:rsidRDefault="006661F4" w:rsidP="00C81BC8">
      <w:pPr>
        <w:numPr>
          <w:ilvl w:val="0"/>
          <w:numId w:val="24"/>
        </w:numPr>
        <w:spacing w:line="360" w:lineRule="auto"/>
        <w:rPr>
          <w:rFonts w:ascii="Candara" w:hAnsi="Candara" w:cs="Open Sans"/>
          <w:color w:val="002060"/>
        </w:rPr>
      </w:pPr>
      <w:r w:rsidRPr="001812E3">
        <w:rPr>
          <w:rFonts w:ascii="Candara" w:hAnsi="Candara" w:cs="Open Sans"/>
          <w:color w:val="002060"/>
        </w:rPr>
        <w:t>Other</w:t>
      </w:r>
    </w:p>
    <w:p w14:paraId="14445673" w14:textId="77777777" w:rsidR="00C81BC8" w:rsidRPr="001812E3" w:rsidRDefault="00C81BC8" w:rsidP="00C81BC8">
      <w:pPr>
        <w:rPr>
          <w:rFonts w:ascii="Candara" w:hAnsi="Candara" w:cs="Calibri Light"/>
          <w:b/>
          <w:color w:val="002060"/>
        </w:rPr>
      </w:pPr>
    </w:p>
    <w:p w14:paraId="1CB53E7D" w14:textId="77777777" w:rsidR="00C81BC8" w:rsidRPr="001812E3" w:rsidRDefault="00C81BC8" w:rsidP="00C81BC8">
      <w:pPr>
        <w:rPr>
          <w:rFonts w:ascii="Candara" w:hAnsi="Candara" w:cs="Calibri Light"/>
          <w:b/>
          <w:color w:val="002060"/>
        </w:rPr>
      </w:pPr>
    </w:p>
    <w:p w14:paraId="702B0A8A" w14:textId="77777777" w:rsidR="00C81BC8" w:rsidRPr="001812E3" w:rsidRDefault="00C81BC8" w:rsidP="00C81BC8">
      <w:pPr>
        <w:rPr>
          <w:rFonts w:ascii="Candara" w:hAnsi="Candara" w:cs="Calibri Light"/>
          <w:b/>
          <w:color w:val="002060"/>
        </w:rPr>
      </w:pPr>
    </w:p>
    <w:p w14:paraId="3E4034C3" w14:textId="77777777" w:rsidR="00C81BC8" w:rsidRPr="001812E3" w:rsidRDefault="00C81BC8" w:rsidP="00C81BC8">
      <w:pPr>
        <w:rPr>
          <w:rFonts w:ascii="Candara" w:hAnsi="Candara" w:cs="Calibri Light"/>
          <w:b/>
          <w:color w:val="002060"/>
        </w:rPr>
      </w:pPr>
    </w:p>
    <w:p w14:paraId="4034F495" w14:textId="77777777" w:rsidR="00C81BC8" w:rsidRPr="001812E3" w:rsidRDefault="00C81BC8" w:rsidP="00C81BC8">
      <w:pPr>
        <w:rPr>
          <w:rFonts w:ascii="Candara" w:hAnsi="Candara" w:cs="Calibri Light"/>
          <w:b/>
          <w:color w:val="002060"/>
        </w:rPr>
      </w:pPr>
    </w:p>
    <w:p w14:paraId="4A97C681" w14:textId="77777777" w:rsidR="00C81BC8" w:rsidRPr="001812E3" w:rsidRDefault="00C81BC8" w:rsidP="00C81BC8">
      <w:pPr>
        <w:rPr>
          <w:rFonts w:ascii="Candara" w:hAnsi="Candara" w:cs="Calibri Light"/>
          <w:b/>
          <w:color w:val="002060"/>
        </w:rPr>
      </w:pPr>
    </w:p>
    <w:p w14:paraId="3BA71C8E" w14:textId="77777777" w:rsidR="00C81BC8" w:rsidRPr="001812E3" w:rsidRDefault="00C81BC8" w:rsidP="00C81BC8">
      <w:pPr>
        <w:rPr>
          <w:rFonts w:ascii="Candara" w:hAnsi="Candara" w:cs="Calibri Light"/>
          <w:b/>
          <w:color w:val="002060"/>
        </w:rPr>
      </w:pPr>
    </w:p>
    <w:p w14:paraId="14FF3753" w14:textId="77777777" w:rsidR="00C81BC8" w:rsidRPr="001812E3" w:rsidRDefault="00C81BC8" w:rsidP="00C81BC8">
      <w:pPr>
        <w:rPr>
          <w:rFonts w:ascii="Candara" w:hAnsi="Candara" w:cs="Calibri Light"/>
          <w:b/>
          <w:color w:val="002060"/>
        </w:rPr>
      </w:pPr>
    </w:p>
    <w:p w14:paraId="1DFA266C" w14:textId="77777777" w:rsidR="00C81BC8" w:rsidRPr="001812E3" w:rsidRDefault="00C81BC8" w:rsidP="00C81BC8">
      <w:pPr>
        <w:rPr>
          <w:rFonts w:ascii="Candara" w:hAnsi="Candara" w:cs="Calibri Light"/>
          <w:b/>
          <w:color w:val="002060"/>
        </w:rPr>
      </w:pPr>
    </w:p>
    <w:p w14:paraId="20A0CAB6" w14:textId="77777777" w:rsidR="00C81BC8" w:rsidRPr="001812E3" w:rsidRDefault="00C81BC8" w:rsidP="00C81BC8">
      <w:pPr>
        <w:rPr>
          <w:rFonts w:ascii="Candara" w:hAnsi="Candara" w:cs="Calibri Light"/>
          <w:b/>
          <w:color w:val="002060"/>
        </w:rPr>
      </w:pPr>
    </w:p>
    <w:p w14:paraId="538D7AE9" w14:textId="77777777" w:rsidR="00C81BC8" w:rsidRPr="001812E3" w:rsidRDefault="00C81BC8" w:rsidP="00C81BC8">
      <w:pPr>
        <w:rPr>
          <w:rFonts w:ascii="Candara" w:hAnsi="Candara" w:cs="Calibri Light"/>
          <w:b/>
          <w:color w:val="002060"/>
        </w:rPr>
      </w:pPr>
    </w:p>
    <w:p w14:paraId="18829A5D" w14:textId="77777777" w:rsidR="00B43D55" w:rsidRPr="001812E3" w:rsidRDefault="00B43D55" w:rsidP="00C81BC8">
      <w:pPr>
        <w:rPr>
          <w:rFonts w:ascii="Candara" w:hAnsi="Candara" w:cs="Calibri Light"/>
          <w:b/>
          <w:color w:val="002060"/>
        </w:rPr>
      </w:pPr>
    </w:p>
    <w:p w14:paraId="7C40AE52" w14:textId="77777777" w:rsidR="00B43D55" w:rsidRPr="001812E3" w:rsidRDefault="00B43D55" w:rsidP="00C81BC8">
      <w:pPr>
        <w:rPr>
          <w:rFonts w:ascii="Candara" w:hAnsi="Candara" w:cs="Calibri Light"/>
          <w:b/>
          <w:color w:val="002060"/>
        </w:rPr>
      </w:pPr>
    </w:p>
    <w:p w14:paraId="56AA9742" w14:textId="77777777" w:rsidR="00B43D55" w:rsidRDefault="00B43D55" w:rsidP="00C81BC8">
      <w:pPr>
        <w:rPr>
          <w:rFonts w:ascii="Candara" w:hAnsi="Candara" w:cs="Calibri Light"/>
          <w:b/>
          <w:color w:val="002060"/>
        </w:rPr>
      </w:pPr>
    </w:p>
    <w:p w14:paraId="15DFD1BC" w14:textId="77777777" w:rsidR="001812E3" w:rsidRDefault="001812E3" w:rsidP="00C81BC8">
      <w:pPr>
        <w:rPr>
          <w:rFonts w:ascii="Candara" w:hAnsi="Candara" w:cs="Calibri Light"/>
          <w:b/>
          <w:color w:val="002060"/>
        </w:rPr>
      </w:pPr>
    </w:p>
    <w:p w14:paraId="66199796" w14:textId="77777777" w:rsidR="001812E3" w:rsidRDefault="001812E3" w:rsidP="00C81BC8">
      <w:pPr>
        <w:rPr>
          <w:rFonts w:ascii="Candara" w:hAnsi="Candara" w:cs="Calibri Light"/>
          <w:b/>
          <w:color w:val="002060"/>
        </w:rPr>
      </w:pPr>
    </w:p>
    <w:p w14:paraId="713550CB" w14:textId="77777777" w:rsidR="001812E3" w:rsidRDefault="001812E3" w:rsidP="00C81BC8">
      <w:pPr>
        <w:rPr>
          <w:rFonts w:ascii="Candara" w:hAnsi="Candara" w:cs="Calibri Light"/>
          <w:b/>
          <w:color w:val="002060"/>
        </w:rPr>
      </w:pPr>
    </w:p>
    <w:p w14:paraId="57D98CA6" w14:textId="77777777" w:rsidR="001812E3" w:rsidRDefault="001812E3" w:rsidP="00C81BC8">
      <w:pPr>
        <w:rPr>
          <w:rFonts w:ascii="Candara" w:hAnsi="Candara" w:cs="Calibri Light"/>
          <w:b/>
          <w:color w:val="002060"/>
        </w:rPr>
      </w:pPr>
    </w:p>
    <w:p w14:paraId="1C207485" w14:textId="77777777" w:rsidR="001812E3" w:rsidRPr="001812E3" w:rsidRDefault="001812E3" w:rsidP="00C81BC8">
      <w:pPr>
        <w:rPr>
          <w:rFonts w:ascii="Candara" w:hAnsi="Candara" w:cs="Calibri Light"/>
          <w:b/>
          <w:color w:val="002060"/>
        </w:rPr>
      </w:pPr>
    </w:p>
    <w:p w14:paraId="78168509" w14:textId="77777777" w:rsidR="00B43D55" w:rsidRPr="001812E3" w:rsidRDefault="00B43D55" w:rsidP="00C81BC8">
      <w:pPr>
        <w:rPr>
          <w:rFonts w:ascii="Candara" w:hAnsi="Candara" w:cs="Calibri Light"/>
          <w:b/>
          <w:color w:val="002060"/>
        </w:rPr>
      </w:pPr>
    </w:p>
    <w:p w14:paraId="75B131D4" w14:textId="77777777" w:rsidR="00C81BC8" w:rsidRPr="001812E3" w:rsidRDefault="00C81BC8" w:rsidP="00C81BC8">
      <w:pPr>
        <w:rPr>
          <w:rFonts w:ascii="Candara" w:hAnsi="Candara" w:cs="Calibri Light"/>
          <w:b/>
          <w:color w:val="002060"/>
        </w:rPr>
      </w:pPr>
    </w:p>
    <w:p w14:paraId="65EBED27" w14:textId="77777777" w:rsidR="006661F4" w:rsidRPr="001812E3" w:rsidRDefault="006661F4" w:rsidP="00C81BC8">
      <w:pPr>
        <w:rPr>
          <w:rFonts w:ascii="Candara" w:hAnsi="Candara" w:cs="Calibri Light"/>
          <w:b/>
          <w:color w:val="002060"/>
        </w:rPr>
      </w:pPr>
    </w:p>
    <w:p w14:paraId="4AA5A4C0" w14:textId="3CDD01DA" w:rsidR="00423F0A" w:rsidRPr="001812E3" w:rsidRDefault="00062389" w:rsidP="00423F0A">
      <w:pPr>
        <w:pStyle w:val="L1"/>
        <w:jc w:val="both"/>
        <w:rPr>
          <w:rFonts w:ascii="Candara" w:hAnsi="Candara"/>
          <w:b/>
          <w:bCs/>
          <w:color w:val="002060"/>
          <w:sz w:val="24"/>
          <w:szCs w:val="24"/>
        </w:rPr>
      </w:pPr>
      <w:r w:rsidRPr="001812E3">
        <w:rPr>
          <w:rFonts w:ascii="Candara" w:hAnsi="Candara"/>
          <w:b/>
          <w:bCs/>
          <w:color w:val="002060"/>
          <w:sz w:val="24"/>
          <w:szCs w:val="24"/>
        </w:rPr>
        <w:lastRenderedPageBreak/>
        <w:t>CLUB MANAGE</w:t>
      </w:r>
      <w:r w:rsidR="00884265">
        <w:rPr>
          <w:rFonts w:ascii="Candara" w:hAnsi="Candara"/>
          <w:b/>
          <w:bCs/>
          <w:color w:val="002060"/>
          <w:sz w:val="24"/>
          <w:szCs w:val="24"/>
        </w:rPr>
        <w:t>MENT</w:t>
      </w:r>
      <w:r w:rsidR="00155AC7" w:rsidRPr="001812E3">
        <w:rPr>
          <w:rFonts w:ascii="Candara" w:hAnsi="Candara"/>
          <w:b/>
          <w:bCs/>
          <w:color w:val="002060"/>
          <w:sz w:val="24"/>
          <w:szCs w:val="24"/>
        </w:rPr>
        <w:t xml:space="preserve"> ASSOCIATION OF NEW ZEALAND</w:t>
      </w:r>
    </w:p>
    <w:p w14:paraId="4FAE49D8" w14:textId="77777777" w:rsidR="00423F0A" w:rsidRPr="001812E3" w:rsidRDefault="00423F0A" w:rsidP="00423F0A">
      <w:pPr>
        <w:pStyle w:val="J-Line"/>
        <w:rPr>
          <w:rFonts w:ascii="Candara" w:hAnsi="Candara"/>
          <w:color w:val="002060"/>
          <w:sz w:val="24"/>
          <w:szCs w:val="24"/>
        </w:rPr>
      </w:pPr>
    </w:p>
    <w:p w14:paraId="6C53B31D" w14:textId="77777777" w:rsidR="00423F0A" w:rsidRPr="001812E3" w:rsidRDefault="00423F0A" w:rsidP="00423F0A">
      <w:pPr>
        <w:pStyle w:val="Heading1"/>
        <w:rPr>
          <w:rFonts w:ascii="Candara" w:hAnsi="Candara"/>
          <w:b/>
          <w:bCs/>
          <w:color w:val="002060"/>
          <w:sz w:val="24"/>
          <w:szCs w:val="24"/>
        </w:rPr>
      </w:pPr>
      <w:r w:rsidRPr="001812E3">
        <w:rPr>
          <w:rFonts w:ascii="Candara" w:hAnsi="Candara"/>
          <w:b/>
          <w:bCs/>
          <w:color w:val="002060"/>
          <w:sz w:val="24"/>
          <w:szCs w:val="24"/>
        </w:rPr>
        <w:t>Name</w:t>
      </w:r>
    </w:p>
    <w:p w14:paraId="620B62F5" w14:textId="7F270526"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The name of </w:t>
      </w:r>
      <w:r w:rsidR="00155AC7" w:rsidRPr="001812E3">
        <w:rPr>
          <w:rFonts w:ascii="Candara" w:hAnsi="Candara"/>
          <w:color w:val="002060"/>
          <w:sz w:val="24"/>
          <w:szCs w:val="24"/>
        </w:rPr>
        <w:t>the Association</w:t>
      </w:r>
      <w:r w:rsidRPr="001812E3">
        <w:rPr>
          <w:rFonts w:ascii="Candara" w:hAnsi="Candara"/>
          <w:color w:val="002060"/>
          <w:sz w:val="24"/>
          <w:szCs w:val="24"/>
        </w:rPr>
        <w:t xml:space="preserve"> is </w:t>
      </w:r>
      <w:r w:rsidR="00062389" w:rsidRPr="001812E3">
        <w:rPr>
          <w:rFonts w:ascii="Candara" w:hAnsi="Candara"/>
          <w:color w:val="002060"/>
          <w:sz w:val="24"/>
          <w:szCs w:val="24"/>
        </w:rPr>
        <w:t xml:space="preserve">Club </w:t>
      </w:r>
      <w:r w:rsidR="00155AC7" w:rsidRPr="001812E3">
        <w:rPr>
          <w:rFonts w:ascii="Candara" w:hAnsi="Candara"/>
          <w:color w:val="002060"/>
          <w:sz w:val="24"/>
          <w:szCs w:val="24"/>
        </w:rPr>
        <w:t>Manag</w:t>
      </w:r>
      <w:r w:rsidR="00643B61">
        <w:rPr>
          <w:rFonts w:ascii="Candara" w:hAnsi="Candara"/>
          <w:color w:val="002060"/>
          <w:sz w:val="24"/>
          <w:szCs w:val="24"/>
        </w:rPr>
        <w:t>ement</w:t>
      </w:r>
      <w:r w:rsidR="00155AC7" w:rsidRPr="001812E3">
        <w:rPr>
          <w:rFonts w:ascii="Candara" w:hAnsi="Candara"/>
          <w:color w:val="002060"/>
          <w:sz w:val="24"/>
          <w:szCs w:val="24"/>
        </w:rPr>
        <w:t xml:space="preserve"> Association of New Zealand</w:t>
      </w:r>
      <w:r w:rsidRPr="001812E3">
        <w:rPr>
          <w:rFonts w:ascii="Candara" w:hAnsi="Candara"/>
          <w:color w:val="002060"/>
          <w:sz w:val="24"/>
          <w:szCs w:val="24"/>
        </w:rPr>
        <w:t xml:space="preserve"> Incorporated </w:t>
      </w:r>
      <w:r w:rsidR="00FA666B" w:rsidRPr="001812E3">
        <w:rPr>
          <w:rFonts w:ascii="Candara" w:hAnsi="Candara"/>
          <w:color w:val="002060"/>
          <w:sz w:val="24"/>
          <w:szCs w:val="24"/>
        </w:rPr>
        <w:t>(‘</w:t>
      </w:r>
      <w:r w:rsidR="00062389" w:rsidRPr="001812E3">
        <w:rPr>
          <w:rFonts w:ascii="Candara" w:hAnsi="Candara"/>
          <w:b/>
          <w:bCs/>
          <w:color w:val="002060"/>
          <w:sz w:val="24"/>
          <w:szCs w:val="24"/>
        </w:rPr>
        <w:t>C</w:t>
      </w:r>
      <w:r w:rsidR="00155AC7" w:rsidRPr="001812E3">
        <w:rPr>
          <w:rFonts w:ascii="Candara" w:hAnsi="Candara"/>
          <w:b/>
          <w:bCs/>
          <w:color w:val="002060"/>
          <w:sz w:val="24"/>
          <w:szCs w:val="24"/>
        </w:rPr>
        <w:t>MA</w:t>
      </w:r>
      <w:r w:rsidRPr="001812E3">
        <w:rPr>
          <w:rFonts w:ascii="Candara" w:hAnsi="Candara"/>
          <w:color w:val="002060"/>
          <w:sz w:val="24"/>
          <w:szCs w:val="24"/>
        </w:rPr>
        <w:t>’).</w:t>
      </w:r>
    </w:p>
    <w:p w14:paraId="69E041EB" w14:textId="77777777" w:rsidR="00423F0A" w:rsidRPr="001812E3" w:rsidRDefault="00423F0A" w:rsidP="00423F0A">
      <w:pPr>
        <w:keepNext/>
        <w:keepLines/>
        <w:spacing w:before="240"/>
        <w:ind w:left="624"/>
        <w:outlineLvl w:val="0"/>
        <w:rPr>
          <w:rFonts w:ascii="Candara" w:eastAsia="Times New Roman" w:hAnsi="Candara" w:cs="Times New Roman"/>
          <w:b/>
          <w:bCs/>
          <w:color w:val="002060"/>
        </w:rPr>
      </w:pPr>
      <w:r w:rsidRPr="001812E3">
        <w:rPr>
          <w:rFonts w:ascii="Candara" w:eastAsia="Times New Roman" w:hAnsi="Candara" w:cs="Times New Roman"/>
          <w:b/>
          <w:bCs/>
          <w:color w:val="002060"/>
        </w:rPr>
        <w:t>Purposes</w:t>
      </w:r>
    </w:p>
    <w:p w14:paraId="5B4DCA4F" w14:textId="113517D5"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The primary purposes of </w:t>
      </w:r>
      <w:r w:rsidR="00062389" w:rsidRPr="001812E3">
        <w:rPr>
          <w:rFonts w:ascii="Candara" w:hAnsi="Candara"/>
          <w:color w:val="002060"/>
          <w:sz w:val="24"/>
          <w:szCs w:val="24"/>
        </w:rPr>
        <w:t>CMA</w:t>
      </w:r>
      <w:r w:rsidR="009E591A" w:rsidRPr="001812E3">
        <w:rPr>
          <w:rFonts w:ascii="Candara" w:hAnsi="Candara"/>
          <w:color w:val="002060"/>
          <w:sz w:val="24"/>
          <w:szCs w:val="24"/>
        </w:rPr>
        <w:t xml:space="preserve"> </w:t>
      </w:r>
      <w:r w:rsidRPr="001812E3">
        <w:rPr>
          <w:rFonts w:ascii="Candara" w:hAnsi="Candara"/>
          <w:color w:val="002060"/>
          <w:sz w:val="24"/>
          <w:szCs w:val="24"/>
        </w:rPr>
        <w:t>are to:</w:t>
      </w:r>
    </w:p>
    <w:p w14:paraId="52570ECB" w14:textId="05BB5657" w:rsidR="00423F0A" w:rsidRPr="001812E3" w:rsidRDefault="00C21AAA" w:rsidP="00423F0A">
      <w:pPr>
        <w:pStyle w:val="L3"/>
        <w:rPr>
          <w:rFonts w:ascii="Candara" w:hAnsi="Candara"/>
          <w:color w:val="002060"/>
          <w:sz w:val="24"/>
          <w:szCs w:val="24"/>
        </w:rPr>
      </w:pPr>
      <w:r w:rsidRPr="001812E3">
        <w:rPr>
          <w:rFonts w:ascii="Candara" w:hAnsi="Candara"/>
          <w:color w:val="002060"/>
          <w:sz w:val="24"/>
          <w:szCs w:val="24"/>
        </w:rPr>
        <w:t xml:space="preserve">Recruit, develop, </w:t>
      </w:r>
      <w:r w:rsidR="00D57CB7" w:rsidRPr="001812E3">
        <w:rPr>
          <w:rFonts w:ascii="Candara" w:hAnsi="Candara"/>
          <w:color w:val="002060"/>
          <w:sz w:val="24"/>
          <w:szCs w:val="24"/>
        </w:rPr>
        <w:t>mentor,</w:t>
      </w:r>
      <w:r w:rsidRPr="001812E3">
        <w:rPr>
          <w:rFonts w:ascii="Candara" w:hAnsi="Candara"/>
          <w:color w:val="002060"/>
          <w:sz w:val="24"/>
          <w:szCs w:val="24"/>
        </w:rPr>
        <w:t xml:space="preserve"> and grow professional leaders in </w:t>
      </w:r>
      <w:r w:rsidR="00062389" w:rsidRPr="001812E3">
        <w:rPr>
          <w:rFonts w:ascii="Candara" w:hAnsi="Candara"/>
          <w:color w:val="002060"/>
          <w:sz w:val="24"/>
          <w:szCs w:val="24"/>
        </w:rPr>
        <w:t>club</w:t>
      </w:r>
      <w:r w:rsidRPr="001812E3">
        <w:rPr>
          <w:rFonts w:ascii="Candara" w:hAnsi="Candara"/>
          <w:color w:val="002060"/>
          <w:sz w:val="24"/>
          <w:szCs w:val="24"/>
        </w:rPr>
        <w:t xml:space="preserve"> management in New Zealand.</w:t>
      </w:r>
    </w:p>
    <w:p w14:paraId="70DF5045" w14:textId="05443516" w:rsidR="00423F0A" w:rsidRPr="001812E3" w:rsidRDefault="00C21AAA" w:rsidP="00423F0A">
      <w:pPr>
        <w:pStyle w:val="L3"/>
        <w:rPr>
          <w:rFonts w:ascii="Candara" w:hAnsi="Candara"/>
          <w:color w:val="002060"/>
          <w:sz w:val="24"/>
          <w:szCs w:val="24"/>
        </w:rPr>
      </w:pPr>
      <w:r w:rsidRPr="001812E3">
        <w:rPr>
          <w:rFonts w:ascii="Candara" w:hAnsi="Candara"/>
          <w:color w:val="002060"/>
          <w:sz w:val="24"/>
          <w:szCs w:val="24"/>
        </w:rPr>
        <w:t xml:space="preserve">Establish and grow a network of Members for the purpose of increasing Member expertise in </w:t>
      </w:r>
      <w:r w:rsidR="00062389" w:rsidRPr="001812E3">
        <w:rPr>
          <w:rFonts w:ascii="Candara" w:hAnsi="Candara"/>
          <w:color w:val="002060"/>
          <w:sz w:val="24"/>
          <w:szCs w:val="24"/>
        </w:rPr>
        <w:t xml:space="preserve">club </w:t>
      </w:r>
      <w:r w:rsidRPr="001812E3">
        <w:rPr>
          <w:rFonts w:ascii="Candara" w:hAnsi="Candara"/>
          <w:color w:val="002060"/>
          <w:sz w:val="24"/>
          <w:szCs w:val="24"/>
        </w:rPr>
        <w:t xml:space="preserve">administration, </w:t>
      </w:r>
      <w:r w:rsidR="00D57CB7" w:rsidRPr="001812E3">
        <w:rPr>
          <w:rFonts w:ascii="Candara" w:hAnsi="Candara"/>
          <w:color w:val="002060"/>
          <w:sz w:val="24"/>
          <w:szCs w:val="24"/>
        </w:rPr>
        <w:t>management,</w:t>
      </w:r>
      <w:r w:rsidRPr="001812E3">
        <w:rPr>
          <w:rFonts w:ascii="Candara" w:hAnsi="Candara"/>
          <w:color w:val="002060"/>
          <w:sz w:val="24"/>
          <w:szCs w:val="24"/>
        </w:rPr>
        <w:t xml:space="preserve"> and leadership.</w:t>
      </w:r>
    </w:p>
    <w:p w14:paraId="42174EB1" w14:textId="16ED897F" w:rsidR="00423F0A" w:rsidRPr="001812E3" w:rsidRDefault="00C21AAA" w:rsidP="00423F0A">
      <w:pPr>
        <w:pStyle w:val="L3"/>
        <w:rPr>
          <w:rFonts w:ascii="Candara" w:hAnsi="Candara"/>
          <w:color w:val="002060"/>
          <w:sz w:val="24"/>
          <w:szCs w:val="24"/>
        </w:rPr>
      </w:pPr>
      <w:r w:rsidRPr="001812E3">
        <w:rPr>
          <w:rFonts w:ascii="Candara" w:hAnsi="Candara"/>
          <w:color w:val="002060"/>
          <w:sz w:val="24"/>
          <w:szCs w:val="24"/>
        </w:rPr>
        <w:t>Provide quality service and delivery of activities, advocacy,</w:t>
      </w:r>
      <w:r w:rsidR="00E916C7" w:rsidRPr="001812E3">
        <w:rPr>
          <w:rFonts w:ascii="Candara" w:hAnsi="Candara"/>
          <w:color w:val="002060"/>
          <w:sz w:val="24"/>
          <w:szCs w:val="24"/>
        </w:rPr>
        <w:t xml:space="preserve"> industry best practice,</w:t>
      </w:r>
      <w:r w:rsidRPr="001812E3">
        <w:rPr>
          <w:rFonts w:ascii="Candara" w:hAnsi="Candara"/>
          <w:color w:val="002060"/>
          <w:sz w:val="24"/>
          <w:szCs w:val="24"/>
        </w:rPr>
        <w:t xml:space="preserve"> and club management </w:t>
      </w:r>
      <w:r w:rsidR="00E916C7" w:rsidRPr="001812E3">
        <w:rPr>
          <w:rFonts w:ascii="Candara" w:hAnsi="Candara"/>
          <w:color w:val="002060"/>
          <w:sz w:val="24"/>
          <w:szCs w:val="24"/>
        </w:rPr>
        <w:t xml:space="preserve">professionals and </w:t>
      </w:r>
      <w:r w:rsidRPr="001812E3">
        <w:rPr>
          <w:rFonts w:ascii="Candara" w:hAnsi="Candara"/>
          <w:color w:val="002060"/>
          <w:sz w:val="24"/>
          <w:szCs w:val="24"/>
        </w:rPr>
        <w:t>opportunities.</w:t>
      </w:r>
    </w:p>
    <w:p w14:paraId="1332BE3C" w14:textId="50358D32" w:rsidR="00423F0A" w:rsidRPr="001812E3" w:rsidRDefault="00E916C7" w:rsidP="00423F0A">
      <w:pPr>
        <w:pStyle w:val="L3"/>
        <w:rPr>
          <w:rFonts w:ascii="Candara" w:hAnsi="Candara"/>
          <w:color w:val="002060"/>
          <w:sz w:val="24"/>
          <w:szCs w:val="24"/>
        </w:rPr>
      </w:pPr>
      <w:r w:rsidRPr="001812E3">
        <w:rPr>
          <w:rFonts w:ascii="Candara" w:hAnsi="Candara"/>
          <w:color w:val="002060"/>
          <w:sz w:val="24"/>
          <w:szCs w:val="24"/>
        </w:rPr>
        <w:t>Encourage close co-operation, understanding, and assistance by the communication of information to Members.</w:t>
      </w:r>
    </w:p>
    <w:p w14:paraId="317691D4" w14:textId="06CE8816" w:rsidR="00E916C7" w:rsidRPr="001812E3" w:rsidRDefault="00E916C7" w:rsidP="00423F0A">
      <w:pPr>
        <w:pStyle w:val="L3"/>
        <w:rPr>
          <w:rFonts w:ascii="Candara" w:hAnsi="Candara"/>
          <w:color w:val="002060"/>
          <w:sz w:val="24"/>
          <w:szCs w:val="24"/>
        </w:rPr>
      </w:pPr>
      <w:r w:rsidRPr="001812E3">
        <w:rPr>
          <w:rFonts w:ascii="Candara" w:hAnsi="Candara"/>
          <w:color w:val="002060"/>
          <w:sz w:val="24"/>
          <w:szCs w:val="24"/>
        </w:rPr>
        <w:t>Provide networking and informal and formal educational opportunities for Members on a regional and national basis.</w:t>
      </w:r>
    </w:p>
    <w:p w14:paraId="3C4765E5" w14:textId="1B1A71BE" w:rsidR="00E916C7" w:rsidRPr="001812E3" w:rsidRDefault="009E5B86" w:rsidP="00423F0A">
      <w:pPr>
        <w:pStyle w:val="L3"/>
        <w:rPr>
          <w:rFonts w:ascii="Candara" w:hAnsi="Candara"/>
          <w:color w:val="002060"/>
          <w:sz w:val="24"/>
          <w:szCs w:val="24"/>
        </w:rPr>
      </w:pPr>
      <w:r w:rsidRPr="001812E3">
        <w:rPr>
          <w:rFonts w:ascii="Candara" w:hAnsi="Candara"/>
          <w:color w:val="002060"/>
          <w:sz w:val="24"/>
          <w:szCs w:val="24"/>
        </w:rPr>
        <w:t xml:space="preserve">Liaise, </w:t>
      </w:r>
      <w:r w:rsidR="00D57CB7" w:rsidRPr="001812E3">
        <w:rPr>
          <w:rFonts w:ascii="Candara" w:hAnsi="Candara"/>
          <w:color w:val="002060"/>
          <w:sz w:val="24"/>
          <w:szCs w:val="24"/>
        </w:rPr>
        <w:t>connect,</w:t>
      </w:r>
      <w:r w:rsidRPr="001812E3">
        <w:rPr>
          <w:rFonts w:ascii="Candara" w:hAnsi="Candara"/>
          <w:color w:val="002060"/>
          <w:sz w:val="24"/>
          <w:szCs w:val="24"/>
        </w:rPr>
        <w:t xml:space="preserve"> and partner with kindred organisations </w:t>
      </w:r>
      <w:r w:rsidR="0069649F" w:rsidRPr="001812E3">
        <w:rPr>
          <w:rFonts w:ascii="Candara" w:hAnsi="Candara"/>
          <w:color w:val="002060"/>
          <w:sz w:val="24"/>
          <w:szCs w:val="24"/>
        </w:rPr>
        <w:t xml:space="preserve">locally and </w:t>
      </w:r>
      <w:r w:rsidRPr="001812E3">
        <w:rPr>
          <w:rFonts w:ascii="Candara" w:hAnsi="Candara"/>
          <w:color w:val="002060"/>
          <w:sz w:val="24"/>
          <w:szCs w:val="24"/>
        </w:rPr>
        <w:t xml:space="preserve">overseas, particularly, but not limited to, the Club Management Association of America </w:t>
      </w:r>
      <w:r w:rsidR="005E177E" w:rsidRPr="001812E3">
        <w:rPr>
          <w:rFonts w:ascii="Candara" w:hAnsi="Candara"/>
          <w:color w:val="002060"/>
          <w:sz w:val="24"/>
          <w:szCs w:val="24"/>
        </w:rPr>
        <w:t xml:space="preserve">(CMAA) </w:t>
      </w:r>
      <w:r w:rsidRPr="001812E3">
        <w:rPr>
          <w:rFonts w:ascii="Candara" w:hAnsi="Candara"/>
          <w:color w:val="002060"/>
          <w:sz w:val="24"/>
          <w:szCs w:val="24"/>
        </w:rPr>
        <w:t>and Golf Management Australia</w:t>
      </w:r>
      <w:r w:rsidR="005E177E" w:rsidRPr="001812E3">
        <w:rPr>
          <w:rFonts w:ascii="Candara" w:hAnsi="Candara"/>
          <w:color w:val="002060"/>
          <w:sz w:val="24"/>
          <w:szCs w:val="24"/>
        </w:rPr>
        <w:t xml:space="preserve"> (GMA)</w:t>
      </w:r>
      <w:r w:rsidRPr="001812E3">
        <w:rPr>
          <w:rFonts w:ascii="Candara" w:hAnsi="Candara"/>
          <w:color w:val="002060"/>
          <w:sz w:val="24"/>
          <w:szCs w:val="24"/>
        </w:rPr>
        <w:t>.</w:t>
      </w:r>
    </w:p>
    <w:p w14:paraId="1CB8C6C9" w14:textId="059CC9C3"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Provide an organisation and a </w:t>
      </w:r>
      <w:r w:rsidR="006D79B0" w:rsidRPr="001812E3">
        <w:rPr>
          <w:rFonts w:ascii="Candara" w:hAnsi="Candara"/>
          <w:color w:val="002060"/>
          <w:sz w:val="24"/>
          <w:szCs w:val="24"/>
        </w:rPr>
        <w:t>Board</w:t>
      </w:r>
      <w:r w:rsidRPr="001812E3">
        <w:rPr>
          <w:rFonts w:ascii="Candara" w:hAnsi="Candara"/>
          <w:color w:val="002060"/>
          <w:sz w:val="24"/>
          <w:szCs w:val="24"/>
        </w:rPr>
        <w:t xml:space="preserve"> to effectively and efficiently manage and control </w:t>
      </w:r>
      <w:r w:rsidR="00062389" w:rsidRPr="001812E3">
        <w:rPr>
          <w:rFonts w:ascii="Candara" w:hAnsi="Candara"/>
          <w:color w:val="002060"/>
          <w:sz w:val="24"/>
          <w:szCs w:val="24"/>
        </w:rPr>
        <w:t>CMA</w:t>
      </w:r>
      <w:r w:rsidRPr="001812E3">
        <w:rPr>
          <w:rFonts w:ascii="Candara" w:hAnsi="Candara"/>
          <w:color w:val="002060"/>
          <w:sz w:val="24"/>
          <w:szCs w:val="24"/>
        </w:rPr>
        <w:t xml:space="preserve">’s </w:t>
      </w:r>
      <w:r w:rsidR="009E5B86" w:rsidRPr="001812E3">
        <w:rPr>
          <w:rFonts w:ascii="Candara" w:hAnsi="Candara"/>
          <w:color w:val="002060"/>
          <w:sz w:val="24"/>
          <w:szCs w:val="24"/>
        </w:rPr>
        <w:t>assets and purposes</w:t>
      </w:r>
      <w:r w:rsidRPr="001812E3">
        <w:rPr>
          <w:rFonts w:ascii="Candara" w:hAnsi="Candara"/>
          <w:color w:val="002060"/>
          <w:sz w:val="24"/>
          <w:szCs w:val="24"/>
        </w:rPr>
        <w:t>.</w:t>
      </w:r>
    </w:p>
    <w:p w14:paraId="77AECF54" w14:textId="77377901"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Represent and promote the interests of </w:t>
      </w:r>
      <w:r w:rsidR="00062389" w:rsidRPr="001812E3">
        <w:rPr>
          <w:rFonts w:ascii="Candara" w:hAnsi="Candara"/>
          <w:color w:val="002060"/>
          <w:sz w:val="24"/>
          <w:szCs w:val="24"/>
        </w:rPr>
        <w:t>CMA</w:t>
      </w:r>
      <w:r w:rsidR="005E177E" w:rsidRPr="001812E3">
        <w:rPr>
          <w:rFonts w:ascii="Candara" w:hAnsi="Candara"/>
          <w:color w:val="002060"/>
          <w:sz w:val="24"/>
          <w:szCs w:val="24"/>
        </w:rPr>
        <w:t xml:space="preserve"> </w:t>
      </w:r>
      <w:r w:rsidRPr="001812E3">
        <w:rPr>
          <w:rFonts w:ascii="Candara" w:hAnsi="Candara"/>
          <w:color w:val="002060"/>
          <w:sz w:val="24"/>
          <w:szCs w:val="24"/>
        </w:rPr>
        <w:t>and its members.</w:t>
      </w:r>
    </w:p>
    <w:p w14:paraId="0854C035"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Do all things reasonably incidental or conducive to attaining the above purposes.    </w:t>
      </w:r>
    </w:p>
    <w:p w14:paraId="365E59F1" w14:textId="3850BCC5" w:rsidR="00423F0A" w:rsidRPr="001812E3" w:rsidRDefault="00062389" w:rsidP="00423F0A">
      <w:pPr>
        <w:pStyle w:val="L2"/>
        <w:rPr>
          <w:rFonts w:ascii="Candara" w:hAnsi="Candara"/>
          <w:color w:val="002060"/>
          <w:sz w:val="24"/>
          <w:szCs w:val="24"/>
        </w:rPr>
      </w:pPr>
      <w:r w:rsidRPr="001812E3">
        <w:rPr>
          <w:rFonts w:ascii="Candara" w:hAnsi="Candara"/>
          <w:color w:val="002060"/>
          <w:sz w:val="24"/>
          <w:szCs w:val="24"/>
        </w:rPr>
        <w:t>CMA</w:t>
      </w:r>
      <w:r w:rsidR="00423F0A" w:rsidRPr="001812E3">
        <w:rPr>
          <w:rFonts w:ascii="Candara" w:hAnsi="Candara"/>
          <w:color w:val="002060"/>
          <w:sz w:val="24"/>
          <w:szCs w:val="24"/>
        </w:rPr>
        <w:t xml:space="preserve"> must not operate for the purpose of, or with the effect of:</w:t>
      </w:r>
    </w:p>
    <w:p w14:paraId="5CAD3E3A" w14:textId="0FBF1646"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Any Member of </w:t>
      </w:r>
      <w:r w:rsidR="00062389" w:rsidRPr="001812E3">
        <w:rPr>
          <w:rFonts w:ascii="Candara" w:hAnsi="Candara"/>
          <w:color w:val="002060"/>
          <w:sz w:val="24"/>
          <w:szCs w:val="24"/>
        </w:rPr>
        <w:t>CMA</w:t>
      </w:r>
      <w:r w:rsidR="005E177E" w:rsidRPr="001812E3">
        <w:rPr>
          <w:rFonts w:ascii="Candara" w:hAnsi="Candara"/>
          <w:color w:val="002060"/>
          <w:sz w:val="24"/>
          <w:szCs w:val="24"/>
        </w:rPr>
        <w:t xml:space="preserve"> </w:t>
      </w:r>
      <w:r w:rsidRPr="001812E3">
        <w:rPr>
          <w:rFonts w:ascii="Candara" w:hAnsi="Candara"/>
          <w:color w:val="002060"/>
          <w:sz w:val="24"/>
          <w:szCs w:val="24"/>
        </w:rPr>
        <w:t xml:space="preserve">deriving any personal Financial Gain from membership of </w:t>
      </w:r>
      <w:r w:rsidR="00062389" w:rsidRPr="001812E3">
        <w:rPr>
          <w:rFonts w:ascii="Candara" w:hAnsi="Candara"/>
          <w:color w:val="002060"/>
          <w:sz w:val="24"/>
          <w:szCs w:val="24"/>
        </w:rPr>
        <w:t>CMA</w:t>
      </w:r>
      <w:r w:rsidRPr="001812E3">
        <w:rPr>
          <w:rFonts w:ascii="Candara" w:hAnsi="Candara"/>
          <w:color w:val="002060"/>
          <w:sz w:val="24"/>
          <w:szCs w:val="24"/>
        </w:rPr>
        <w:t>, other than as may be permitted by law, or</w:t>
      </w:r>
    </w:p>
    <w:p w14:paraId="7D392270" w14:textId="41B9C125"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Returning all or part of the surplus generated by </w:t>
      </w:r>
      <w:r w:rsidR="00062389" w:rsidRPr="001812E3">
        <w:rPr>
          <w:rFonts w:ascii="Candara" w:hAnsi="Candara"/>
          <w:color w:val="002060"/>
          <w:sz w:val="24"/>
          <w:szCs w:val="24"/>
        </w:rPr>
        <w:t>CMA</w:t>
      </w:r>
      <w:r w:rsidR="005E177E" w:rsidRPr="001812E3">
        <w:rPr>
          <w:rFonts w:ascii="Candara" w:hAnsi="Candara"/>
          <w:color w:val="002060"/>
          <w:sz w:val="24"/>
          <w:szCs w:val="24"/>
        </w:rPr>
        <w:t xml:space="preserve"> </w:t>
      </w:r>
      <w:r w:rsidRPr="001812E3">
        <w:rPr>
          <w:rFonts w:ascii="Candara" w:hAnsi="Candara"/>
          <w:color w:val="002060"/>
          <w:sz w:val="24"/>
          <w:szCs w:val="24"/>
        </w:rPr>
        <w:t>’s operations to Members, in money or in kind, or</w:t>
      </w:r>
    </w:p>
    <w:p w14:paraId="13EB2E0F" w14:textId="6B95193F"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Conferring any kind of ownership in </w:t>
      </w:r>
      <w:r w:rsidR="00062389" w:rsidRPr="001812E3">
        <w:rPr>
          <w:rFonts w:ascii="Candara" w:hAnsi="Candara"/>
          <w:color w:val="002060"/>
          <w:sz w:val="24"/>
          <w:szCs w:val="24"/>
        </w:rPr>
        <w:t>CMA</w:t>
      </w:r>
      <w:r w:rsidR="00641BF2" w:rsidRPr="001812E3">
        <w:rPr>
          <w:rFonts w:ascii="Candara" w:hAnsi="Candara"/>
          <w:color w:val="002060"/>
          <w:sz w:val="24"/>
          <w:szCs w:val="24"/>
        </w:rPr>
        <w:t>’</w:t>
      </w:r>
      <w:r w:rsidRPr="001812E3">
        <w:rPr>
          <w:rFonts w:ascii="Candara" w:hAnsi="Candara"/>
          <w:color w:val="002060"/>
          <w:sz w:val="24"/>
          <w:szCs w:val="24"/>
        </w:rPr>
        <w:t>s assets on Members.</w:t>
      </w:r>
    </w:p>
    <w:p w14:paraId="4052A33B" w14:textId="3CA52855" w:rsidR="00423F0A" w:rsidRPr="001812E3" w:rsidRDefault="00423F0A" w:rsidP="00423F0A">
      <w:pPr>
        <w:pStyle w:val="Heading1"/>
        <w:rPr>
          <w:rFonts w:ascii="Candara" w:hAnsi="Candara"/>
          <w:b/>
          <w:bCs/>
          <w:color w:val="002060"/>
          <w:sz w:val="24"/>
          <w:szCs w:val="24"/>
        </w:rPr>
      </w:pPr>
      <w:r w:rsidRPr="001812E3">
        <w:rPr>
          <w:rFonts w:ascii="Candara" w:hAnsi="Candara"/>
          <w:b/>
          <w:bCs/>
          <w:color w:val="002060"/>
          <w:sz w:val="24"/>
          <w:szCs w:val="24"/>
        </w:rPr>
        <w:t>Tikanga / Culture</w:t>
      </w:r>
    </w:p>
    <w:p w14:paraId="3D4CE799" w14:textId="753043D1"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The tikanga or culture of </w:t>
      </w:r>
      <w:r w:rsidR="00062389" w:rsidRPr="001812E3">
        <w:rPr>
          <w:rFonts w:ascii="Candara" w:hAnsi="Candara"/>
          <w:color w:val="002060"/>
          <w:sz w:val="24"/>
          <w:szCs w:val="24"/>
        </w:rPr>
        <w:t>CMA</w:t>
      </w:r>
      <w:r w:rsidRPr="001812E3">
        <w:rPr>
          <w:rFonts w:ascii="Candara" w:hAnsi="Candara"/>
          <w:color w:val="002060"/>
          <w:sz w:val="24"/>
          <w:szCs w:val="24"/>
        </w:rPr>
        <w:t xml:space="preserve"> is as follows:</w:t>
      </w:r>
    </w:p>
    <w:p w14:paraId="4A5DB844" w14:textId="60BEA64A"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lastRenderedPageBreak/>
        <w:t xml:space="preserve">Integrity – </w:t>
      </w:r>
      <w:r w:rsidR="00062389" w:rsidRPr="001812E3">
        <w:rPr>
          <w:rFonts w:ascii="Candara" w:hAnsi="Candara"/>
          <w:color w:val="002060"/>
          <w:sz w:val="24"/>
          <w:szCs w:val="24"/>
        </w:rPr>
        <w:t>CMA</w:t>
      </w:r>
      <w:r w:rsidRPr="001812E3">
        <w:rPr>
          <w:rFonts w:ascii="Candara" w:hAnsi="Candara"/>
          <w:color w:val="002060"/>
          <w:sz w:val="24"/>
          <w:szCs w:val="24"/>
        </w:rPr>
        <w:t xml:space="preserve"> and its Members are to be open, </w:t>
      </w:r>
      <w:r w:rsidR="00D57CB7" w:rsidRPr="001812E3">
        <w:rPr>
          <w:rFonts w:ascii="Candara" w:hAnsi="Candara"/>
          <w:color w:val="002060"/>
          <w:sz w:val="24"/>
          <w:szCs w:val="24"/>
        </w:rPr>
        <w:t>honest,</w:t>
      </w:r>
      <w:r w:rsidRPr="001812E3">
        <w:rPr>
          <w:rFonts w:ascii="Candara" w:hAnsi="Candara"/>
          <w:color w:val="002060"/>
          <w:sz w:val="24"/>
          <w:szCs w:val="24"/>
        </w:rPr>
        <w:t xml:space="preserve"> and ethical. </w:t>
      </w:r>
      <w:r w:rsidR="0069649F" w:rsidRPr="001812E3">
        <w:rPr>
          <w:rFonts w:ascii="Candara" w:hAnsi="Candara"/>
          <w:color w:val="002060"/>
          <w:sz w:val="24"/>
          <w:szCs w:val="24"/>
        </w:rPr>
        <w:t>Integrity is the backbone of effective club management, relationships and the reputations of all involved in our respective industries</w:t>
      </w:r>
      <w:r w:rsidRPr="001812E3">
        <w:rPr>
          <w:rFonts w:ascii="Candara" w:hAnsi="Candara"/>
          <w:color w:val="002060"/>
          <w:sz w:val="24"/>
          <w:szCs w:val="24"/>
        </w:rPr>
        <w:t>.</w:t>
      </w:r>
    </w:p>
    <w:p w14:paraId="71B3FDD2" w14:textId="52ED0723" w:rsidR="00696884" w:rsidRPr="001812E3" w:rsidRDefault="00696884" w:rsidP="00423F0A">
      <w:pPr>
        <w:pStyle w:val="L3"/>
        <w:rPr>
          <w:rFonts w:ascii="Candara" w:hAnsi="Candara"/>
          <w:color w:val="002060"/>
          <w:sz w:val="24"/>
          <w:szCs w:val="24"/>
        </w:rPr>
      </w:pPr>
      <w:r w:rsidRPr="001812E3">
        <w:rPr>
          <w:rFonts w:ascii="Candara" w:hAnsi="Candara"/>
          <w:color w:val="002060"/>
          <w:sz w:val="24"/>
          <w:szCs w:val="24"/>
        </w:rPr>
        <w:t xml:space="preserve">Professionalism – </w:t>
      </w:r>
      <w:r w:rsidR="00062389" w:rsidRPr="001812E3">
        <w:rPr>
          <w:rFonts w:ascii="Candara" w:hAnsi="Candara"/>
          <w:color w:val="002060"/>
          <w:sz w:val="24"/>
          <w:szCs w:val="24"/>
        </w:rPr>
        <w:t>CMA</w:t>
      </w:r>
      <w:r w:rsidR="005E177E" w:rsidRPr="001812E3">
        <w:rPr>
          <w:rFonts w:ascii="Candara" w:hAnsi="Candara"/>
          <w:color w:val="002060"/>
          <w:sz w:val="24"/>
          <w:szCs w:val="24"/>
        </w:rPr>
        <w:t xml:space="preserve"> </w:t>
      </w:r>
      <w:r w:rsidRPr="001812E3">
        <w:rPr>
          <w:rFonts w:ascii="Candara" w:hAnsi="Candara"/>
          <w:color w:val="002060"/>
          <w:sz w:val="24"/>
          <w:szCs w:val="24"/>
        </w:rPr>
        <w:t xml:space="preserve">and its Members should be seen as beacons of best practice, </w:t>
      </w:r>
      <w:r w:rsidR="00D57CB7" w:rsidRPr="001812E3">
        <w:rPr>
          <w:rFonts w:ascii="Candara" w:hAnsi="Candara"/>
          <w:color w:val="002060"/>
          <w:sz w:val="24"/>
          <w:szCs w:val="24"/>
        </w:rPr>
        <w:t>leadership,</w:t>
      </w:r>
      <w:r w:rsidRPr="001812E3">
        <w:rPr>
          <w:rFonts w:ascii="Candara" w:hAnsi="Candara"/>
          <w:color w:val="002060"/>
          <w:sz w:val="24"/>
          <w:szCs w:val="24"/>
        </w:rPr>
        <w:t xml:space="preserve"> and professionalism in our </w:t>
      </w:r>
      <w:r w:rsidR="00062389" w:rsidRPr="001812E3">
        <w:rPr>
          <w:rFonts w:ascii="Candara" w:hAnsi="Candara"/>
          <w:color w:val="002060"/>
          <w:sz w:val="24"/>
          <w:szCs w:val="24"/>
        </w:rPr>
        <w:t xml:space="preserve">respective </w:t>
      </w:r>
      <w:r w:rsidRPr="001812E3">
        <w:rPr>
          <w:rFonts w:ascii="Candara" w:hAnsi="Candara"/>
          <w:color w:val="002060"/>
          <w:sz w:val="24"/>
          <w:szCs w:val="24"/>
        </w:rPr>
        <w:t>industr</w:t>
      </w:r>
      <w:r w:rsidR="00062389" w:rsidRPr="001812E3">
        <w:rPr>
          <w:rFonts w:ascii="Candara" w:hAnsi="Candara"/>
          <w:color w:val="002060"/>
          <w:sz w:val="24"/>
          <w:szCs w:val="24"/>
        </w:rPr>
        <w:t>ies</w:t>
      </w:r>
      <w:r w:rsidRPr="001812E3">
        <w:rPr>
          <w:rFonts w:ascii="Candara" w:hAnsi="Candara"/>
          <w:color w:val="002060"/>
          <w:sz w:val="24"/>
          <w:szCs w:val="24"/>
        </w:rPr>
        <w:t xml:space="preserve">. </w:t>
      </w:r>
    </w:p>
    <w:p w14:paraId="3A27A325" w14:textId="426D6B78"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Diversity – </w:t>
      </w:r>
      <w:r w:rsidR="00062389" w:rsidRPr="001812E3">
        <w:rPr>
          <w:rFonts w:ascii="Candara" w:hAnsi="Candara"/>
          <w:color w:val="002060"/>
          <w:sz w:val="24"/>
          <w:szCs w:val="24"/>
        </w:rPr>
        <w:t>CMA</w:t>
      </w:r>
      <w:r w:rsidR="007273B7" w:rsidRPr="001812E3">
        <w:rPr>
          <w:rFonts w:ascii="Candara" w:hAnsi="Candara"/>
          <w:color w:val="002060"/>
          <w:sz w:val="24"/>
          <w:szCs w:val="24"/>
        </w:rPr>
        <w:t xml:space="preserve"> and its Members should </w:t>
      </w:r>
      <w:r w:rsidRPr="001812E3">
        <w:rPr>
          <w:rFonts w:ascii="Candara" w:hAnsi="Candara"/>
          <w:color w:val="002060"/>
          <w:sz w:val="24"/>
          <w:szCs w:val="24"/>
        </w:rPr>
        <w:t>embrace and not exclude, as we are better</w:t>
      </w:r>
      <w:r w:rsidR="0069649F" w:rsidRPr="001812E3">
        <w:rPr>
          <w:rFonts w:ascii="Candara" w:hAnsi="Candara"/>
          <w:color w:val="002060"/>
          <w:sz w:val="24"/>
          <w:szCs w:val="24"/>
        </w:rPr>
        <w:t xml:space="preserve"> in every respect</w:t>
      </w:r>
      <w:r w:rsidRPr="001812E3">
        <w:rPr>
          <w:rFonts w:ascii="Candara" w:hAnsi="Candara"/>
          <w:color w:val="002060"/>
          <w:sz w:val="24"/>
          <w:szCs w:val="24"/>
        </w:rPr>
        <w:t xml:space="preserve"> when we are inclusive.</w:t>
      </w:r>
    </w:p>
    <w:p w14:paraId="321E0BA7" w14:textId="647F45D8"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The Greater Good - </w:t>
      </w:r>
      <w:r w:rsidR="00062389" w:rsidRPr="001812E3">
        <w:rPr>
          <w:rFonts w:ascii="Candara" w:hAnsi="Candara"/>
          <w:color w:val="002060"/>
          <w:sz w:val="24"/>
          <w:szCs w:val="24"/>
        </w:rPr>
        <w:t>CMA</w:t>
      </w:r>
      <w:r w:rsidR="007273B7" w:rsidRPr="001812E3">
        <w:rPr>
          <w:rFonts w:ascii="Candara" w:hAnsi="Candara"/>
          <w:color w:val="002060"/>
          <w:sz w:val="24"/>
          <w:szCs w:val="24"/>
        </w:rPr>
        <w:t xml:space="preserve"> and its Members </w:t>
      </w:r>
      <w:r w:rsidRPr="001812E3">
        <w:rPr>
          <w:rFonts w:ascii="Candara" w:hAnsi="Candara"/>
          <w:color w:val="002060"/>
          <w:sz w:val="24"/>
          <w:szCs w:val="24"/>
        </w:rPr>
        <w:t>are focussed on the greater good of the sport/game</w:t>
      </w:r>
      <w:r w:rsidR="0069649F" w:rsidRPr="001812E3">
        <w:rPr>
          <w:rFonts w:ascii="Candara" w:hAnsi="Candara"/>
          <w:color w:val="002060"/>
          <w:sz w:val="24"/>
          <w:szCs w:val="24"/>
        </w:rPr>
        <w:t>/clubs</w:t>
      </w:r>
      <w:r w:rsidRPr="001812E3">
        <w:rPr>
          <w:rFonts w:ascii="Candara" w:hAnsi="Candara"/>
          <w:color w:val="002060"/>
          <w:sz w:val="24"/>
          <w:szCs w:val="24"/>
        </w:rPr>
        <w:t xml:space="preserve"> and </w:t>
      </w:r>
      <w:r w:rsidR="00EC44C4" w:rsidRPr="001812E3">
        <w:rPr>
          <w:rFonts w:ascii="Candara" w:hAnsi="Candara"/>
          <w:color w:val="002060"/>
          <w:sz w:val="24"/>
          <w:szCs w:val="24"/>
        </w:rPr>
        <w:t xml:space="preserve">are </w:t>
      </w:r>
      <w:r w:rsidRPr="001812E3">
        <w:rPr>
          <w:rFonts w:ascii="Candara" w:hAnsi="Candara"/>
          <w:color w:val="002060"/>
          <w:sz w:val="24"/>
          <w:szCs w:val="24"/>
        </w:rPr>
        <w:t xml:space="preserve">not just </w:t>
      </w:r>
      <w:r w:rsidR="00C97A08" w:rsidRPr="001812E3">
        <w:rPr>
          <w:rFonts w:ascii="Candara" w:hAnsi="Candara"/>
          <w:color w:val="002060"/>
          <w:sz w:val="24"/>
          <w:szCs w:val="24"/>
        </w:rPr>
        <w:t>us</w:t>
      </w:r>
      <w:r w:rsidRPr="001812E3">
        <w:rPr>
          <w:rFonts w:ascii="Candara" w:hAnsi="Candara"/>
          <w:color w:val="002060"/>
          <w:sz w:val="24"/>
          <w:szCs w:val="24"/>
        </w:rPr>
        <w:t xml:space="preserve"> as a</w:t>
      </w:r>
      <w:r w:rsidR="00696884" w:rsidRPr="001812E3">
        <w:rPr>
          <w:rFonts w:ascii="Candara" w:hAnsi="Candara"/>
          <w:color w:val="002060"/>
          <w:sz w:val="24"/>
          <w:szCs w:val="24"/>
        </w:rPr>
        <w:t>n Association</w:t>
      </w:r>
      <w:r w:rsidRPr="001812E3">
        <w:rPr>
          <w:rFonts w:ascii="Candara" w:hAnsi="Candara"/>
          <w:color w:val="002060"/>
          <w:sz w:val="24"/>
          <w:szCs w:val="24"/>
        </w:rPr>
        <w:t xml:space="preserve"> or individual Member</w:t>
      </w:r>
      <w:r w:rsidR="00EC44C4" w:rsidRPr="001812E3">
        <w:rPr>
          <w:rFonts w:ascii="Candara" w:hAnsi="Candara"/>
          <w:color w:val="002060"/>
          <w:sz w:val="24"/>
          <w:szCs w:val="24"/>
        </w:rPr>
        <w:t>s</w:t>
      </w:r>
      <w:r w:rsidRPr="001812E3">
        <w:rPr>
          <w:rFonts w:ascii="Candara" w:hAnsi="Candara"/>
          <w:color w:val="002060"/>
          <w:sz w:val="24"/>
          <w:szCs w:val="24"/>
        </w:rPr>
        <w:t>.</w:t>
      </w:r>
    </w:p>
    <w:p w14:paraId="45B1D5B1" w14:textId="77777777" w:rsidR="00423F0A" w:rsidRPr="001812E3" w:rsidRDefault="00423F0A" w:rsidP="00423F0A">
      <w:pPr>
        <w:ind w:left="624"/>
        <w:rPr>
          <w:rFonts w:ascii="Candara" w:hAnsi="Candara" w:cs="Open Sans"/>
          <w:color w:val="002060"/>
        </w:rPr>
      </w:pPr>
      <w:r w:rsidRPr="001812E3">
        <w:rPr>
          <w:rFonts w:ascii="Candara" w:hAnsi="Candara" w:cs="Open Sans"/>
          <w:color w:val="002060"/>
        </w:rPr>
        <w:t>These Rules shall be interpreted having regard to that tikanga or culture.</w:t>
      </w:r>
    </w:p>
    <w:p w14:paraId="525FC0D7" w14:textId="77777777" w:rsidR="00423F0A" w:rsidRPr="001812E3" w:rsidRDefault="00423F0A" w:rsidP="00423F0A">
      <w:pPr>
        <w:pStyle w:val="Heading1"/>
        <w:rPr>
          <w:rFonts w:ascii="Candara" w:hAnsi="Candara"/>
          <w:b/>
          <w:bCs/>
          <w:color w:val="002060"/>
          <w:sz w:val="24"/>
          <w:szCs w:val="24"/>
        </w:rPr>
      </w:pPr>
      <w:r w:rsidRPr="001812E3">
        <w:rPr>
          <w:rFonts w:ascii="Candara" w:hAnsi="Candara"/>
          <w:b/>
          <w:bCs/>
          <w:color w:val="002060"/>
          <w:sz w:val="24"/>
          <w:szCs w:val="24"/>
        </w:rPr>
        <w:t>Registered office</w:t>
      </w:r>
    </w:p>
    <w:p w14:paraId="3E75D445" w14:textId="7022669D" w:rsidR="00423F0A" w:rsidRPr="001812E3" w:rsidRDefault="00423F0A" w:rsidP="001812E3">
      <w:pPr>
        <w:pStyle w:val="L2"/>
        <w:jc w:val="both"/>
        <w:rPr>
          <w:rFonts w:ascii="Candara" w:hAnsi="Candara"/>
          <w:color w:val="002060"/>
          <w:sz w:val="24"/>
          <w:szCs w:val="24"/>
        </w:rPr>
      </w:pPr>
      <w:r w:rsidRPr="001812E3">
        <w:rPr>
          <w:rFonts w:ascii="Candara" w:hAnsi="Candara"/>
          <w:color w:val="002060"/>
          <w:sz w:val="24"/>
          <w:szCs w:val="24"/>
        </w:rPr>
        <w:t xml:space="preserve">The registered office of </w:t>
      </w:r>
      <w:r w:rsidR="00062389" w:rsidRPr="001812E3">
        <w:rPr>
          <w:rFonts w:ascii="Candara" w:hAnsi="Candara"/>
          <w:color w:val="002060"/>
          <w:sz w:val="24"/>
          <w:szCs w:val="24"/>
        </w:rPr>
        <w:t>CMA</w:t>
      </w:r>
      <w:r w:rsidR="00C97A08" w:rsidRPr="001812E3">
        <w:rPr>
          <w:rFonts w:ascii="Candara" w:hAnsi="Candara"/>
          <w:color w:val="002060"/>
          <w:sz w:val="24"/>
          <w:szCs w:val="24"/>
        </w:rPr>
        <w:t xml:space="preserve"> </w:t>
      </w:r>
      <w:r w:rsidRPr="001812E3">
        <w:rPr>
          <w:rFonts w:ascii="Candara" w:hAnsi="Candara"/>
          <w:color w:val="002060"/>
          <w:sz w:val="24"/>
          <w:szCs w:val="24"/>
        </w:rPr>
        <w:t xml:space="preserve">shall be at </w:t>
      </w:r>
      <w:r w:rsidR="0069649F" w:rsidRPr="001812E3">
        <w:rPr>
          <w:rFonts w:ascii="Candara" w:hAnsi="Candara"/>
          <w:color w:val="002060"/>
          <w:sz w:val="24"/>
          <w:szCs w:val="24"/>
        </w:rPr>
        <w:t xml:space="preserve">the </w:t>
      </w:r>
      <w:r w:rsidR="006E3592" w:rsidRPr="001812E3">
        <w:rPr>
          <w:rFonts w:ascii="Candara" w:hAnsi="Candara"/>
          <w:color w:val="002060"/>
          <w:sz w:val="24"/>
          <w:szCs w:val="24"/>
        </w:rPr>
        <w:t xml:space="preserve">address of the </w:t>
      </w:r>
      <w:r w:rsidR="006D79B0" w:rsidRPr="001812E3">
        <w:rPr>
          <w:rFonts w:ascii="Candara" w:hAnsi="Candara"/>
          <w:color w:val="002060"/>
          <w:sz w:val="24"/>
          <w:szCs w:val="24"/>
        </w:rPr>
        <w:t>Board</w:t>
      </w:r>
      <w:r w:rsidR="006E3592" w:rsidRPr="001812E3">
        <w:rPr>
          <w:rFonts w:ascii="Candara" w:hAnsi="Candara"/>
          <w:color w:val="002060"/>
          <w:sz w:val="24"/>
          <w:szCs w:val="24"/>
        </w:rPr>
        <w:t xml:space="preserve"> Officer</w:t>
      </w:r>
      <w:r w:rsidRPr="001812E3">
        <w:rPr>
          <w:rFonts w:ascii="Candara" w:hAnsi="Candara"/>
          <w:color w:val="002060"/>
          <w:sz w:val="24"/>
          <w:szCs w:val="24"/>
        </w:rPr>
        <w:t xml:space="preserve"> or such other place in New Zealand as the Board from time to time determines.  Changes to the registered office shall immediately be notified to the Registrar of Incorporated Societies in a form and as required by the Act.</w:t>
      </w:r>
    </w:p>
    <w:p w14:paraId="495D1E94" w14:textId="77777777" w:rsidR="00423F0A" w:rsidRPr="001812E3" w:rsidRDefault="00423F0A" w:rsidP="00423F0A">
      <w:pPr>
        <w:pStyle w:val="Heading1"/>
        <w:rPr>
          <w:rFonts w:ascii="Candara" w:hAnsi="Candara"/>
          <w:b/>
          <w:bCs/>
          <w:color w:val="002060"/>
          <w:sz w:val="24"/>
          <w:szCs w:val="24"/>
        </w:rPr>
      </w:pPr>
      <w:r w:rsidRPr="001812E3">
        <w:rPr>
          <w:rFonts w:ascii="Candara" w:hAnsi="Candara"/>
          <w:b/>
          <w:bCs/>
          <w:color w:val="002060"/>
          <w:sz w:val="24"/>
          <w:szCs w:val="24"/>
        </w:rPr>
        <w:t>Powers</w:t>
      </w:r>
    </w:p>
    <w:p w14:paraId="146AE07F" w14:textId="578D7ED6" w:rsidR="00423F0A" w:rsidRPr="001812E3" w:rsidRDefault="00062389" w:rsidP="00423F0A">
      <w:pPr>
        <w:pStyle w:val="L2"/>
        <w:rPr>
          <w:rFonts w:ascii="Candara" w:hAnsi="Candara"/>
          <w:color w:val="002060"/>
          <w:sz w:val="24"/>
          <w:szCs w:val="24"/>
        </w:rPr>
      </w:pPr>
      <w:r w:rsidRPr="001812E3">
        <w:rPr>
          <w:rFonts w:ascii="Candara" w:hAnsi="Candara"/>
          <w:color w:val="002060"/>
          <w:sz w:val="24"/>
          <w:szCs w:val="24"/>
        </w:rPr>
        <w:t>CMA</w:t>
      </w:r>
      <w:r w:rsidR="00C97A08" w:rsidRPr="001812E3">
        <w:rPr>
          <w:rFonts w:ascii="Candara" w:hAnsi="Candara"/>
          <w:color w:val="002060"/>
          <w:sz w:val="24"/>
          <w:szCs w:val="24"/>
        </w:rPr>
        <w:t xml:space="preserve"> </w:t>
      </w:r>
      <w:r w:rsidR="00423F0A" w:rsidRPr="001812E3">
        <w:rPr>
          <w:rFonts w:ascii="Candara" w:hAnsi="Candara"/>
          <w:color w:val="002060"/>
          <w:sz w:val="24"/>
          <w:szCs w:val="24"/>
        </w:rPr>
        <w:t>has all the rights, powers and privileges of a natural person otherwise conferred onto it by the Act and by law, including the power to borrow money and incur debt.</w:t>
      </w:r>
    </w:p>
    <w:p w14:paraId="63331B9C" w14:textId="4418AD93" w:rsidR="00423F0A" w:rsidRPr="001812E3" w:rsidRDefault="00062389" w:rsidP="00423F0A">
      <w:pPr>
        <w:pStyle w:val="L2"/>
        <w:rPr>
          <w:rFonts w:ascii="Candara" w:hAnsi="Candara"/>
          <w:color w:val="002060"/>
          <w:sz w:val="24"/>
          <w:szCs w:val="24"/>
        </w:rPr>
      </w:pPr>
      <w:r w:rsidRPr="001812E3">
        <w:rPr>
          <w:rFonts w:ascii="Candara" w:hAnsi="Candara"/>
          <w:color w:val="002060"/>
          <w:sz w:val="24"/>
          <w:szCs w:val="24"/>
        </w:rPr>
        <w:t>CMA</w:t>
      </w:r>
      <w:r w:rsidR="00C97A08" w:rsidRPr="001812E3">
        <w:rPr>
          <w:rFonts w:ascii="Candara" w:hAnsi="Candara"/>
          <w:color w:val="002060"/>
          <w:sz w:val="24"/>
          <w:szCs w:val="24"/>
        </w:rPr>
        <w:t xml:space="preserve"> </w:t>
      </w:r>
      <w:r w:rsidR="00423F0A" w:rsidRPr="001812E3">
        <w:rPr>
          <w:rFonts w:ascii="Candara" w:hAnsi="Candara"/>
          <w:color w:val="002060"/>
          <w:sz w:val="24"/>
          <w:szCs w:val="24"/>
        </w:rPr>
        <w:t>may only exercise its powers to achieve or further its purposes.</w:t>
      </w:r>
    </w:p>
    <w:p w14:paraId="3AB727B5" w14:textId="77777777" w:rsidR="00423F0A" w:rsidRPr="001812E3" w:rsidRDefault="00423F0A" w:rsidP="00423F0A">
      <w:pPr>
        <w:pStyle w:val="Heading1"/>
        <w:rPr>
          <w:rFonts w:ascii="Candara" w:hAnsi="Candara"/>
          <w:i/>
          <w:iCs/>
          <w:color w:val="002060"/>
          <w:sz w:val="24"/>
          <w:szCs w:val="24"/>
        </w:rPr>
      </w:pPr>
      <w:r w:rsidRPr="001812E3">
        <w:rPr>
          <w:rFonts w:ascii="Candara" w:hAnsi="Candara"/>
          <w:i/>
          <w:iCs/>
          <w:color w:val="002060"/>
          <w:sz w:val="24"/>
          <w:szCs w:val="24"/>
        </w:rPr>
        <w:t>Act and Regulations</w:t>
      </w:r>
    </w:p>
    <w:p w14:paraId="449AA6AC" w14:textId="34611AAF" w:rsidR="00876815" w:rsidRPr="001812E3" w:rsidRDefault="00423F0A" w:rsidP="00876815">
      <w:pPr>
        <w:pStyle w:val="L2"/>
        <w:rPr>
          <w:rFonts w:ascii="Candara" w:hAnsi="Candara"/>
          <w:color w:val="002060"/>
          <w:sz w:val="24"/>
          <w:szCs w:val="24"/>
        </w:rPr>
      </w:pPr>
      <w:r w:rsidRPr="001812E3">
        <w:rPr>
          <w:rFonts w:ascii="Candara" w:hAnsi="Candara"/>
          <w:color w:val="002060"/>
          <w:sz w:val="24"/>
          <w:szCs w:val="24"/>
        </w:rPr>
        <w:t xml:space="preserve">Nothing in this Constitution authorises </w:t>
      </w:r>
      <w:r w:rsidR="00062389" w:rsidRPr="001812E3">
        <w:rPr>
          <w:rFonts w:ascii="Candara" w:hAnsi="Candara"/>
          <w:color w:val="002060"/>
          <w:sz w:val="24"/>
          <w:szCs w:val="24"/>
        </w:rPr>
        <w:t>CMA</w:t>
      </w:r>
      <w:r w:rsidR="00C97A08" w:rsidRPr="001812E3">
        <w:rPr>
          <w:rFonts w:ascii="Candara" w:hAnsi="Candara"/>
          <w:color w:val="002060"/>
          <w:sz w:val="24"/>
          <w:szCs w:val="24"/>
        </w:rPr>
        <w:t xml:space="preserve"> </w:t>
      </w:r>
      <w:r w:rsidRPr="001812E3">
        <w:rPr>
          <w:rFonts w:ascii="Candara" w:hAnsi="Candara"/>
          <w:color w:val="002060"/>
          <w:sz w:val="24"/>
          <w:szCs w:val="24"/>
        </w:rPr>
        <w:t>to do anything which contravenes or is inconsistent with the Act, any regulations made under the Act, or any other legislation.</w:t>
      </w:r>
    </w:p>
    <w:p w14:paraId="3789DA9C" w14:textId="3E9468EA" w:rsidR="00876815" w:rsidRPr="001812E3" w:rsidRDefault="00876815">
      <w:pPr>
        <w:rPr>
          <w:rFonts w:ascii="Candara" w:hAnsi="Candara"/>
          <w:color w:val="002060"/>
        </w:rPr>
      </w:pPr>
      <w:r w:rsidRPr="001812E3">
        <w:rPr>
          <w:rFonts w:ascii="Candara" w:hAnsi="Candara"/>
          <w:color w:val="002060"/>
        </w:rPr>
        <w:br w:type="page"/>
      </w:r>
    </w:p>
    <w:p w14:paraId="3E16C2EF" w14:textId="774316B5" w:rsidR="00876815" w:rsidRPr="001812E3" w:rsidRDefault="00876815" w:rsidP="00876815">
      <w:pPr>
        <w:pStyle w:val="L1"/>
        <w:rPr>
          <w:rFonts w:ascii="Candara" w:hAnsi="Candara"/>
          <w:b/>
          <w:bCs/>
          <w:color w:val="002060"/>
          <w:sz w:val="24"/>
          <w:szCs w:val="24"/>
        </w:rPr>
      </w:pPr>
      <w:r w:rsidRPr="001812E3">
        <w:rPr>
          <w:rFonts w:ascii="Candara" w:hAnsi="Candara"/>
          <w:b/>
          <w:bCs/>
          <w:color w:val="002060"/>
          <w:sz w:val="24"/>
          <w:szCs w:val="24"/>
        </w:rPr>
        <w:lastRenderedPageBreak/>
        <w:t xml:space="preserve">BRANCHES OF </w:t>
      </w:r>
      <w:r w:rsidR="00062389" w:rsidRPr="001812E3">
        <w:rPr>
          <w:rFonts w:ascii="Candara" w:hAnsi="Candara"/>
          <w:b/>
          <w:bCs/>
          <w:color w:val="002060"/>
          <w:sz w:val="24"/>
          <w:szCs w:val="24"/>
        </w:rPr>
        <w:t>CMA</w:t>
      </w:r>
      <w:r w:rsidR="00C97A08" w:rsidRPr="001812E3">
        <w:rPr>
          <w:rFonts w:ascii="Candara" w:hAnsi="Candara"/>
          <w:b/>
          <w:bCs/>
          <w:color w:val="002060"/>
          <w:sz w:val="24"/>
          <w:szCs w:val="24"/>
        </w:rPr>
        <w:t xml:space="preserve"> </w:t>
      </w:r>
    </w:p>
    <w:p w14:paraId="0A4120C5" w14:textId="77777777" w:rsidR="00876815" w:rsidRPr="001812E3" w:rsidRDefault="00876815" w:rsidP="00876815">
      <w:pPr>
        <w:pStyle w:val="J-Line"/>
        <w:pBdr>
          <w:top w:val="single" w:sz="6" w:space="0" w:color="A5A5A5" w:themeColor="accent3"/>
        </w:pBdr>
        <w:rPr>
          <w:rFonts w:ascii="Candara" w:hAnsi="Candara"/>
          <w:color w:val="002060"/>
          <w:sz w:val="24"/>
          <w:szCs w:val="24"/>
        </w:rPr>
      </w:pPr>
    </w:p>
    <w:p w14:paraId="7F92E627" w14:textId="2619B0E7" w:rsidR="00876815" w:rsidRPr="001812E3" w:rsidRDefault="00876815" w:rsidP="00876815">
      <w:pPr>
        <w:pStyle w:val="Heading1"/>
        <w:rPr>
          <w:rFonts w:ascii="Candara" w:hAnsi="Candara"/>
          <w:b/>
          <w:bCs/>
          <w:color w:val="002060"/>
          <w:sz w:val="24"/>
          <w:szCs w:val="24"/>
        </w:rPr>
      </w:pPr>
      <w:r w:rsidRPr="001812E3">
        <w:rPr>
          <w:rFonts w:ascii="Candara" w:hAnsi="Candara"/>
          <w:b/>
          <w:bCs/>
          <w:color w:val="002060"/>
          <w:sz w:val="24"/>
          <w:szCs w:val="24"/>
        </w:rPr>
        <w:t xml:space="preserve">Number of </w:t>
      </w:r>
      <w:r w:rsidR="00B074CB" w:rsidRPr="001812E3">
        <w:rPr>
          <w:rFonts w:ascii="Candara" w:hAnsi="Candara"/>
          <w:b/>
          <w:bCs/>
          <w:color w:val="002060"/>
          <w:sz w:val="24"/>
          <w:szCs w:val="24"/>
        </w:rPr>
        <w:t>Branches</w:t>
      </w:r>
    </w:p>
    <w:p w14:paraId="41945609" w14:textId="77B3B0AC" w:rsidR="00876815" w:rsidRPr="001812E3" w:rsidRDefault="00B074CB" w:rsidP="00876815">
      <w:pPr>
        <w:pStyle w:val="L2"/>
        <w:rPr>
          <w:rFonts w:ascii="Candara" w:hAnsi="Candara"/>
          <w:color w:val="002060"/>
          <w:sz w:val="24"/>
          <w:szCs w:val="24"/>
        </w:rPr>
      </w:pPr>
      <w:r w:rsidRPr="001812E3">
        <w:rPr>
          <w:rFonts w:ascii="Candara" w:hAnsi="Candara"/>
          <w:color w:val="002060"/>
          <w:sz w:val="24"/>
          <w:szCs w:val="24"/>
        </w:rPr>
        <w:t>Six regional affiliated branches exist</w:t>
      </w:r>
      <w:r w:rsidR="00E149F4" w:rsidRPr="001812E3">
        <w:rPr>
          <w:rFonts w:ascii="Candara" w:hAnsi="Candara"/>
          <w:color w:val="002060"/>
          <w:sz w:val="24"/>
          <w:szCs w:val="24"/>
        </w:rPr>
        <w:t>.</w:t>
      </w:r>
      <w:r w:rsidRPr="001812E3">
        <w:rPr>
          <w:rFonts w:ascii="Candara" w:hAnsi="Candara"/>
          <w:color w:val="002060"/>
          <w:sz w:val="24"/>
          <w:szCs w:val="24"/>
        </w:rPr>
        <w:t xml:space="preserve"> </w:t>
      </w:r>
    </w:p>
    <w:p w14:paraId="52266DAA" w14:textId="30EDA7CD" w:rsidR="00423F0A" w:rsidRPr="001812E3" w:rsidRDefault="00B27FEF" w:rsidP="00B27FEF">
      <w:pPr>
        <w:pStyle w:val="L2"/>
        <w:rPr>
          <w:rFonts w:ascii="Candara" w:hAnsi="Candara"/>
          <w:color w:val="002060"/>
          <w:sz w:val="24"/>
          <w:szCs w:val="24"/>
        </w:rPr>
      </w:pPr>
      <w:r w:rsidRPr="001812E3">
        <w:rPr>
          <w:rFonts w:ascii="Candara" w:hAnsi="Candara"/>
          <w:color w:val="002060"/>
          <w:sz w:val="24"/>
          <w:szCs w:val="24"/>
        </w:rPr>
        <w:t>Affiliated Branches</w:t>
      </w:r>
    </w:p>
    <w:p w14:paraId="284B1DD8" w14:textId="7B64A077" w:rsidR="00AC2DC5" w:rsidRPr="001812E3" w:rsidRDefault="00AC2DC5" w:rsidP="00AC2DC5">
      <w:pPr>
        <w:pStyle w:val="L2"/>
        <w:numPr>
          <w:ilvl w:val="0"/>
          <w:numId w:val="19"/>
        </w:numPr>
        <w:rPr>
          <w:rFonts w:ascii="Candara" w:hAnsi="Candara"/>
          <w:color w:val="002060"/>
          <w:sz w:val="24"/>
          <w:szCs w:val="24"/>
        </w:rPr>
      </w:pPr>
      <w:r w:rsidRPr="001812E3">
        <w:rPr>
          <w:rFonts w:ascii="Candara" w:hAnsi="Candara"/>
          <w:color w:val="002060"/>
          <w:sz w:val="24"/>
          <w:szCs w:val="24"/>
        </w:rPr>
        <w:t>Northern</w:t>
      </w:r>
      <w:r w:rsidR="00BE2611" w:rsidRPr="001812E3">
        <w:rPr>
          <w:rFonts w:ascii="Candara" w:hAnsi="Candara"/>
          <w:color w:val="002060"/>
          <w:sz w:val="24"/>
          <w:szCs w:val="24"/>
        </w:rPr>
        <w:t xml:space="preserve"> region</w:t>
      </w:r>
      <w:r w:rsidR="006D1695" w:rsidRPr="001812E3">
        <w:rPr>
          <w:rFonts w:ascii="Candara" w:hAnsi="Candara"/>
          <w:color w:val="002060"/>
          <w:sz w:val="24"/>
          <w:szCs w:val="24"/>
        </w:rPr>
        <w:t xml:space="preserve"> including Auckland, North </w:t>
      </w:r>
      <w:r w:rsidR="00D57CB7" w:rsidRPr="001812E3">
        <w:rPr>
          <w:rFonts w:ascii="Candara" w:hAnsi="Candara"/>
          <w:color w:val="002060"/>
          <w:sz w:val="24"/>
          <w:szCs w:val="24"/>
        </w:rPr>
        <w:t>Harbour,</w:t>
      </w:r>
      <w:r w:rsidR="006D1695" w:rsidRPr="001812E3">
        <w:rPr>
          <w:rFonts w:ascii="Candara" w:hAnsi="Candara"/>
          <w:color w:val="002060"/>
          <w:sz w:val="24"/>
          <w:szCs w:val="24"/>
        </w:rPr>
        <w:t xml:space="preserve"> and Northland</w:t>
      </w:r>
    </w:p>
    <w:p w14:paraId="38548756" w14:textId="4254D3F9" w:rsidR="00AC2DC5" w:rsidRPr="001812E3" w:rsidRDefault="00AC2DC5" w:rsidP="00AC2DC5">
      <w:pPr>
        <w:pStyle w:val="L2"/>
        <w:numPr>
          <w:ilvl w:val="0"/>
          <w:numId w:val="19"/>
        </w:numPr>
        <w:rPr>
          <w:rFonts w:ascii="Candara" w:hAnsi="Candara"/>
          <w:color w:val="002060"/>
          <w:sz w:val="24"/>
          <w:szCs w:val="24"/>
        </w:rPr>
      </w:pPr>
      <w:r w:rsidRPr="001812E3">
        <w:rPr>
          <w:rFonts w:ascii="Candara" w:hAnsi="Candara"/>
          <w:color w:val="002060"/>
          <w:sz w:val="24"/>
          <w:szCs w:val="24"/>
        </w:rPr>
        <w:t>Waikato</w:t>
      </w:r>
    </w:p>
    <w:p w14:paraId="4B54C023" w14:textId="2988C161" w:rsidR="00AC2DC5" w:rsidRPr="001812E3" w:rsidRDefault="00AC2DC5" w:rsidP="00AC2DC5">
      <w:pPr>
        <w:pStyle w:val="L2"/>
        <w:numPr>
          <w:ilvl w:val="0"/>
          <w:numId w:val="19"/>
        </w:numPr>
        <w:rPr>
          <w:rFonts w:ascii="Candara" w:hAnsi="Candara"/>
          <w:color w:val="002060"/>
          <w:sz w:val="24"/>
          <w:szCs w:val="24"/>
        </w:rPr>
      </w:pPr>
      <w:r w:rsidRPr="001812E3">
        <w:rPr>
          <w:rFonts w:ascii="Candara" w:hAnsi="Candara"/>
          <w:color w:val="002060"/>
          <w:sz w:val="24"/>
          <w:szCs w:val="24"/>
        </w:rPr>
        <w:t>Bay of Plenty</w:t>
      </w:r>
    </w:p>
    <w:p w14:paraId="7E6F8279" w14:textId="6DFA7CD0" w:rsidR="00AC2DC5" w:rsidRPr="001812E3" w:rsidRDefault="00AC2DC5" w:rsidP="00AC2DC5">
      <w:pPr>
        <w:pStyle w:val="L2"/>
        <w:numPr>
          <w:ilvl w:val="0"/>
          <w:numId w:val="19"/>
        </w:numPr>
        <w:rPr>
          <w:rFonts w:ascii="Candara" w:hAnsi="Candara"/>
          <w:color w:val="002060"/>
          <w:sz w:val="24"/>
          <w:szCs w:val="24"/>
        </w:rPr>
      </w:pPr>
      <w:r w:rsidRPr="001812E3">
        <w:rPr>
          <w:rFonts w:ascii="Candara" w:hAnsi="Candara"/>
          <w:color w:val="002060"/>
          <w:sz w:val="24"/>
          <w:szCs w:val="24"/>
        </w:rPr>
        <w:t>Central (south of Taupo)</w:t>
      </w:r>
      <w:r w:rsidR="006D1695" w:rsidRPr="001812E3">
        <w:rPr>
          <w:rFonts w:ascii="Candara" w:hAnsi="Candara"/>
          <w:color w:val="002060"/>
          <w:sz w:val="24"/>
          <w:szCs w:val="24"/>
        </w:rPr>
        <w:t xml:space="preserve"> including Taranaki</w:t>
      </w:r>
      <w:r w:rsidR="002177D5" w:rsidRPr="001812E3">
        <w:rPr>
          <w:rFonts w:ascii="Candara" w:hAnsi="Candara"/>
          <w:color w:val="002060"/>
          <w:sz w:val="24"/>
          <w:szCs w:val="24"/>
        </w:rPr>
        <w:t>, Manawatu, Wanganui, Hawkes Bay, Wairarapa Wellington</w:t>
      </w:r>
    </w:p>
    <w:p w14:paraId="61E6D79A" w14:textId="3C982A1B" w:rsidR="00AC2DC5" w:rsidRPr="001812E3" w:rsidRDefault="00AC2DC5" w:rsidP="00AC2DC5">
      <w:pPr>
        <w:pStyle w:val="L2"/>
        <w:numPr>
          <w:ilvl w:val="0"/>
          <w:numId w:val="19"/>
        </w:numPr>
        <w:rPr>
          <w:rFonts w:ascii="Candara" w:hAnsi="Candara"/>
          <w:color w:val="002060"/>
          <w:sz w:val="24"/>
          <w:szCs w:val="24"/>
        </w:rPr>
      </w:pPr>
      <w:r w:rsidRPr="001812E3">
        <w:rPr>
          <w:rFonts w:ascii="Candara" w:hAnsi="Candara"/>
          <w:color w:val="002060"/>
          <w:sz w:val="24"/>
          <w:szCs w:val="24"/>
        </w:rPr>
        <w:t>Northern South Island (north of the Waitaki River)</w:t>
      </w:r>
    </w:p>
    <w:p w14:paraId="34941881" w14:textId="6A95875E" w:rsidR="00AC2DC5" w:rsidRPr="001812E3" w:rsidRDefault="00AC2DC5" w:rsidP="00AC2DC5">
      <w:pPr>
        <w:pStyle w:val="L2"/>
        <w:numPr>
          <w:ilvl w:val="0"/>
          <w:numId w:val="19"/>
        </w:numPr>
        <w:rPr>
          <w:rFonts w:ascii="Candara" w:hAnsi="Candara"/>
          <w:color w:val="002060"/>
          <w:sz w:val="24"/>
          <w:szCs w:val="24"/>
        </w:rPr>
      </w:pPr>
      <w:r w:rsidRPr="001812E3">
        <w:rPr>
          <w:rFonts w:ascii="Candara" w:hAnsi="Candara"/>
          <w:color w:val="002060"/>
          <w:sz w:val="24"/>
          <w:szCs w:val="24"/>
        </w:rPr>
        <w:t>Southern South Island (south of the Waitaki River)</w:t>
      </w:r>
    </w:p>
    <w:p w14:paraId="4C8207EC" w14:textId="77777777" w:rsidR="00734FDC" w:rsidRPr="001812E3" w:rsidRDefault="00CE7725" w:rsidP="00CE7725">
      <w:pPr>
        <w:pStyle w:val="Heading1"/>
        <w:ind w:left="0"/>
        <w:rPr>
          <w:rFonts w:ascii="Candara" w:hAnsi="Candara"/>
          <w:color w:val="002060"/>
          <w:sz w:val="24"/>
          <w:szCs w:val="24"/>
        </w:rPr>
      </w:pPr>
      <w:r w:rsidRPr="001812E3">
        <w:rPr>
          <w:rFonts w:ascii="Candara" w:hAnsi="Candara"/>
          <w:color w:val="002060"/>
          <w:sz w:val="24"/>
          <w:szCs w:val="24"/>
        </w:rPr>
        <w:t xml:space="preserve">2.3. </w:t>
      </w:r>
      <w:r w:rsidR="00AC2DC5" w:rsidRPr="001812E3">
        <w:rPr>
          <w:rFonts w:ascii="Candara" w:hAnsi="Candara"/>
          <w:color w:val="002060"/>
          <w:sz w:val="24"/>
          <w:szCs w:val="24"/>
        </w:rPr>
        <w:t>Duti</w:t>
      </w:r>
      <w:r w:rsidR="00DB76D5" w:rsidRPr="001812E3">
        <w:rPr>
          <w:rFonts w:ascii="Candara" w:hAnsi="Candara"/>
          <w:color w:val="002060"/>
          <w:sz w:val="24"/>
          <w:szCs w:val="24"/>
        </w:rPr>
        <w:t>e</w:t>
      </w:r>
      <w:r w:rsidR="00AC2DC5" w:rsidRPr="001812E3">
        <w:rPr>
          <w:rFonts w:ascii="Candara" w:hAnsi="Candara"/>
          <w:color w:val="002060"/>
          <w:sz w:val="24"/>
          <w:szCs w:val="24"/>
        </w:rPr>
        <w:t>s and Limitations of Branches</w:t>
      </w:r>
      <w:r w:rsidR="00E275FF" w:rsidRPr="001812E3">
        <w:rPr>
          <w:rFonts w:ascii="Candara" w:hAnsi="Candara"/>
          <w:color w:val="002060"/>
          <w:sz w:val="24"/>
          <w:szCs w:val="24"/>
        </w:rPr>
        <w:t xml:space="preserve"> </w:t>
      </w:r>
    </w:p>
    <w:p w14:paraId="1E868244" w14:textId="59DA7395" w:rsidR="008D3E5F" w:rsidRPr="001812E3" w:rsidRDefault="00AC1229" w:rsidP="001812E3">
      <w:pPr>
        <w:spacing w:line="276" w:lineRule="auto"/>
        <w:ind w:left="720"/>
        <w:jc w:val="both"/>
        <w:rPr>
          <w:rFonts w:ascii="Candara" w:hAnsi="Candara" w:cs="Open Sans"/>
          <w:color w:val="002060"/>
        </w:rPr>
      </w:pPr>
      <w:r w:rsidRPr="001812E3">
        <w:rPr>
          <w:rFonts w:ascii="Candara" w:hAnsi="Candara" w:cs="Open Sans"/>
          <w:color w:val="002060"/>
        </w:rPr>
        <w:t>B</w:t>
      </w:r>
      <w:r w:rsidR="008D3E5F" w:rsidRPr="001812E3">
        <w:rPr>
          <w:rFonts w:ascii="Candara" w:hAnsi="Candara" w:cs="Open Sans"/>
          <w:color w:val="002060"/>
        </w:rPr>
        <w:t>ranches may organize their own affairs within the following guidelines:</w:t>
      </w:r>
    </w:p>
    <w:p w14:paraId="64D61934" w14:textId="1030C58F" w:rsidR="0069649F" w:rsidRPr="001812E3" w:rsidRDefault="00E92B70" w:rsidP="001812E3">
      <w:pPr>
        <w:tabs>
          <w:tab w:val="left" w:pos="1560"/>
        </w:tabs>
        <w:spacing w:line="276" w:lineRule="auto"/>
        <w:ind w:left="1090"/>
        <w:jc w:val="both"/>
        <w:rPr>
          <w:rFonts w:ascii="Candara" w:hAnsi="Candara" w:cs="Open Sans"/>
          <w:color w:val="002060"/>
        </w:rPr>
      </w:pPr>
      <w:r w:rsidRPr="001812E3">
        <w:rPr>
          <w:rFonts w:ascii="Candara" w:hAnsi="Candara" w:cs="Open Sans"/>
          <w:color w:val="002060"/>
        </w:rPr>
        <w:t xml:space="preserve">2.3.1 </w:t>
      </w:r>
      <w:r w:rsidR="0069649F" w:rsidRPr="001812E3">
        <w:rPr>
          <w:rFonts w:ascii="Candara" w:hAnsi="Candara" w:cs="Open Sans"/>
          <w:color w:val="002060"/>
        </w:rPr>
        <w:t xml:space="preserve">  </w:t>
      </w:r>
      <w:r w:rsidRPr="001812E3">
        <w:rPr>
          <w:rFonts w:ascii="Candara" w:hAnsi="Candara" w:cs="Open Sans"/>
          <w:color w:val="002060"/>
        </w:rPr>
        <w:t>Activities</w:t>
      </w:r>
      <w:r w:rsidR="008D3E5F" w:rsidRPr="001812E3">
        <w:rPr>
          <w:rFonts w:ascii="Candara" w:hAnsi="Candara" w:cs="Open Sans"/>
          <w:color w:val="002060"/>
        </w:rPr>
        <w:t xml:space="preserve"> of the Branch should only be made available to those</w:t>
      </w:r>
    </w:p>
    <w:p w14:paraId="1C3FD779" w14:textId="771C352C" w:rsidR="008D3E5F" w:rsidRPr="001812E3" w:rsidRDefault="0069649F" w:rsidP="001812E3">
      <w:pPr>
        <w:tabs>
          <w:tab w:val="left" w:pos="1560"/>
        </w:tabs>
        <w:spacing w:line="276" w:lineRule="auto"/>
        <w:ind w:left="1090"/>
        <w:jc w:val="both"/>
        <w:rPr>
          <w:rFonts w:ascii="Candara" w:hAnsi="Candara" w:cs="Open Sans"/>
          <w:color w:val="002060"/>
        </w:rPr>
      </w:pPr>
      <w:r w:rsidRPr="001812E3">
        <w:rPr>
          <w:rFonts w:ascii="Candara" w:hAnsi="Candara" w:cs="Open Sans"/>
          <w:color w:val="002060"/>
        </w:rPr>
        <w:t xml:space="preserve">             </w:t>
      </w:r>
      <w:r w:rsidR="008D3E5F" w:rsidRPr="001812E3">
        <w:rPr>
          <w:rFonts w:ascii="Candara" w:hAnsi="Candara" w:cs="Open Sans"/>
          <w:color w:val="002060"/>
        </w:rPr>
        <w:t>Persons</w:t>
      </w:r>
      <w:r w:rsidRPr="001812E3">
        <w:rPr>
          <w:rFonts w:ascii="Candara" w:hAnsi="Candara" w:cs="Open Sans"/>
          <w:color w:val="002060"/>
        </w:rPr>
        <w:t xml:space="preserve"> </w:t>
      </w:r>
      <w:r w:rsidR="008D3E5F" w:rsidRPr="001812E3">
        <w:rPr>
          <w:rFonts w:ascii="Candara" w:hAnsi="Candara" w:cs="Open Sans"/>
          <w:color w:val="002060"/>
        </w:rPr>
        <w:t>who are Members of this Association.</w:t>
      </w:r>
    </w:p>
    <w:p w14:paraId="5839ECD6" w14:textId="5B990BB5" w:rsidR="008D3E5F" w:rsidRPr="001812E3" w:rsidRDefault="00401EBE" w:rsidP="001812E3">
      <w:pPr>
        <w:spacing w:line="276" w:lineRule="auto"/>
        <w:ind w:left="1080"/>
        <w:jc w:val="both"/>
        <w:rPr>
          <w:rFonts w:ascii="Candara" w:hAnsi="Candara" w:cs="Open Sans"/>
          <w:color w:val="002060"/>
        </w:rPr>
      </w:pPr>
      <w:r w:rsidRPr="001812E3">
        <w:rPr>
          <w:rFonts w:ascii="Candara" w:hAnsi="Candara" w:cs="Open Sans"/>
          <w:color w:val="002060"/>
        </w:rPr>
        <w:t>2.3.2.</w:t>
      </w:r>
      <w:r w:rsidR="00E92B70" w:rsidRPr="001812E3">
        <w:rPr>
          <w:rFonts w:ascii="Candara" w:hAnsi="Candara" w:cs="Open Sans"/>
          <w:color w:val="002060"/>
        </w:rPr>
        <w:t xml:space="preserve"> </w:t>
      </w:r>
      <w:r w:rsidR="0069649F" w:rsidRPr="001812E3">
        <w:rPr>
          <w:rFonts w:ascii="Candara" w:hAnsi="Candara" w:cs="Open Sans"/>
          <w:color w:val="002060"/>
        </w:rPr>
        <w:t xml:space="preserve">  </w:t>
      </w:r>
      <w:r w:rsidR="008D3E5F" w:rsidRPr="001812E3">
        <w:rPr>
          <w:rFonts w:ascii="Candara" w:hAnsi="Candara" w:cs="Open Sans"/>
          <w:color w:val="002060"/>
        </w:rPr>
        <w:t>The Branch shall encourage eligible Persons to join the Association.</w:t>
      </w:r>
    </w:p>
    <w:p w14:paraId="413FAA34" w14:textId="74DC600C" w:rsidR="008D3E5F" w:rsidRPr="001812E3" w:rsidRDefault="00E92B70" w:rsidP="001812E3">
      <w:pPr>
        <w:pStyle w:val="ListParagraph"/>
        <w:numPr>
          <w:ilvl w:val="2"/>
          <w:numId w:val="22"/>
        </w:numPr>
        <w:spacing w:line="276" w:lineRule="auto"/>
        <w:jc w:val="both"/>
        <w:rPr>
          <w:rFonts w:ascii="Candara" w:hAnsi="Candara" w:cs="Open Sans"/>
          <w:color w:val="002060"/>
          <w:sz w:val="24"/>
          <w:szCs w:val="24"/>
        </w:rPr>
      </w:pPr>
      <w:r w:rsidRPr="001812E3">
        <w:rPr>
          <w:rFonts w:ascii="Candara" w:hAnsi="Candara" w:cs="Open Sans"/>
          <w:color w:val="002060"/>
          <w:sz w:val="24"/>
          <w:szCs w:val="24"/>
        </w:rPr>
        <w:t>A</w:t>
      </w:r>
      <w:r w:rsidR="008D3E5F" w:rsidRPr="001812E3">
        <w:rPr>
          <w:rFonts w:ascii="Candara" w:hAnsi="Candara" w:cs="Open Sans"/>
          <w:color w:val="002060"/>
          <w:sz w:val="24"/>
          <w:szCs w:val="24"/>
        </w:rPr>
        <w:t xml:space="preserve"> Branch shall be responsible for its own finances.</w:t>
      </w:r>
    </w:p>
    <w:p w14:paraId="42716C46" w14:textId="64FA2760" w:rsidR="008D3E5F" w:rsidRPr="001812E3" w:rsidRDefault="008D3E5F" w:rsidP="001812E3">
      <w:pPr>
        <w:pStyle w:val="ListParagraph"/>
        <w:numPr>
          <w:ilvl w:val="2"/>
          <w:numId w:val="22"/>
        </w:numPr>
        <w:spacing w:line="276" w:lineRule="auto"/>
        <w:jc w:val="both"/>
        <w:rPr>
          <w:rFonts w:ascii="Candara" w:hAnsi="Candara" w:cs="Open Sans"/>
          <w:color w:val="002060"/>
          <w:sz w:val="24"/>
          <w:szCs w:val="24"/>
        </w:rPr>
      </w:pPr>
      <w:r w:rsidRPr="001812E3">
        <w:rPr>
          <w:rFonts w:ascii="Candara" w:hAnsi="Candara" w:cs="Open Sans"/>
          <w:color w:val="002060"/>
          <w:sz w:val="24"/>
          <w:szCs w:val="24"/>
        </w:rPr>
        <w:t>This Association shall have no legal liability in respect of any activity undertaken by a Branch, including financial liability.</w:t>
      </w:r>
    </w:p>
    <w:p w14:paraId="14539C0A" w14:textId="6C39A7FA" w:rsidR="008D3E5F" w:rsidRPr="001812E3" w:rsidRDefault="008D3E5F" w:rsidP="001812E3">
      <w:pPr>
        <w:pStyle w:val="ListParagraph"/>
        <w:numPr>
          <w:ilvl w:val="2"/>
          <w:numId w:val="22"/>
        </w:numPr>
        <w:spacing w:line="276" w:lineRule="auto"/>
        <w:jc w:val="both"/>
        <w:rPr>
          <w:rFonts w:ascii="Candara" w:hAnsi="Candara" w:cs="Open Sans"/>
          <w:color w:val="002060"/>
          <w:sz w:val="24"/>
          <w:szCs w:val="24"/>
        </w:rPr>
      </w:pPr>
      <w:r w:rsidRPr="001812E3">
        <w:rPr>
          <w:rFonts w:ascii="Candara" w:hAnsi="Candara" w:cs="Open Sans"/>
          <w:color w:val="002060"/>
          <w:sz w:val="24"/>
          <w:szCs w:val="24"/>
        </w:rPr>
        <w:t xml:space="preserve">The Branches shall elect representatives to form the </w:t>
      </w:r>
      <w:r w:rsidR="006D79B0" w:rsidRPr="001812E3">
        <w:rPr>
          <w:rFonts w:ascii="Candara" w:hAnsi="Candara" w:cs="Open Sans"/>
          <w:color w:val="002060"/>
          <w:sz w:val="24"/>
          <w:szCs w:val="24"/>
        </w:rPr>
        <w:t>Board</w:t>
      </w:r>
      <w:r w:rsidRPr="001812E3">
        <w:rPr>
          <w:rFonts w:ascii="Candara" w:hAnsi="Candara" w:cs="Open Sans"/>
          <w:color w:val="002060"/>
          <w:sz w:val="24"/>
          <w:szCs w:val="24"/>
        </w:rPr>
        <w:t xml:space="preserve"> of this Association annually.</w:t>
      </w:r>
    </w:p>
    <w:p w14:paraId="6695E09B" w14:textId="14134F2B" w:rsidR="008D3E5F" w:rsidRPr="001812E3" w:rsidRDefault="008D3E5F" w:rsidP="001812E3">
      <w:pPr>
        <w:pStyle w:val="ListParagraph"/>
        <w:numPr>
          <w:ilvl w:val="2"/>
          <w:numId w:val="22"/>
        </w:numPr>
        <w:spacing w:line="276" w:lineRule="auto"/>
        <w:jc w:val="both"/>
        <w:rPr>
          <w:rFonts w:ascii="Candara" w:hAnsi="Candara" w:cs="Open Sans"/>
          <w:color w:val="002060"/>
          <w:sz w:val="24"/>
          <w:szCs w:val="24"/>
        </w:rPr>
      </w:pPr>
      <w:r w:rsidRPr="001812E3">
        <w:rPr>
          <w:rFonts w:ascii="Candara" w:hAnsi="Candara" w:cs="Open Sans"/>
          <w:color w:val="002060"/>
          <w:sz w:val="24"/>
          <w:szCs w:val="24"/>
        </w:rPr>
        <w:t>Voting for branch representatives will be in accordance with clause 7 and only members of said branches will be entitled to vote for the representative of that branch</w:t>
      </w:r>
      <w:r w:rsidR="00733429" w:rsidRPr="001812E3">
        <w:rPr>
          <w:rFonts w:ascii="Candara" w:hAnsi="Candara" w:cs="Open Sans"/>
          <w:color w:val="002060"/>
          <w:sz w:val="24"/>
          <w:szCs w:val="24"/>
        </w:rPr>
        <w:t>.</w:t>
      </w:r>
    </w:p>
    <w:p w14:paraId="1FA68DDD" w14:textId="42E3FC9B" w:rsidR="0069649F" w:rsidRPr="001812E3" w:rsidRDefault="0069649F" w:rsidP="001812E3">
      <w:pPr>
        <w:pStyle w:val="ListParagraph"/>
        <w:numPr>
          <w:ilvl w:val="2"/>
          <w:numId w:val="22"/>
        </w:numPr>
        <w:spacing w:line="276" w:lineRule="auto"/>
        <w:jc w:val="both"/>
        <w:rPr>
          <w:rFonts w:ascii="Candara" w:hAnsi="Candara" w:cs="Open Sans"/>
          <w:color w:val="002060"/>
          <w:sz w:val="24"/>
          <w:szCs w:val="24"/>
        </w:rPr>
      </w:pPr>
      <w:r w:rsidRPr="001812E3">
        <w:rPr>
          <w:rFonts w:ascii="Candara" w:hAnsi="Candara" w:cs="Open Sans"/>
          <w:color w:val="002060"/>
          <w:sz w:val="24"/>
          <w:szCs w:val="24"/>
        </w:rPr>
        <w:t xml:space="preserve">Branches while operating somewhat independently are subject to the authority of the association </w:t>
      </w:r>
      <w:r w:rsidR="002D0FC9" w:rsidRPr="001812E3">
        <w:rPr>
          <w:rFonts w:ascii="Candara" w:hAnsi="Candara" w:cs="Open Sans"/>
          <w:color w:val="002060"/>
          <w:sz w:val="24"/>
          <w:szCs w:val="24"/>
        </w:rPr>
        <w:t>board and</w:t>
      </w:r>
      <w:r w:rsidRPr="001812E3">
        <w:rPr>
          <w:rFonts w:ascii="Candara" w:hAnsi="Candara" w:cs="Open Sans"/>
          <w:color w:val="002060"/>
          <w:sz w:val="24"/>
          <w:szCs w:val="24"/>
        </w:rPr>
        <w:t xml:space="preserve"> must comply with all rules and regulations as may from time to time be imposed by the board.</w:t>
      </w:r>
    </w:p>
    <w:p w14:paraId="274A04E0" w14:textId="0309A904" w:rsidR="00423F0A" w:rsidRPr="001812E3" w:rsidRDefault="00423F0A" w:rsidP="00423F0A">
      <w:pPr>
        <w:pStyle w:val="L1"/>
        <w:rPr>
          <w:rFonts w:ascii="Candara" w:hAnsi="Candara"/>
          <w:b/>
          <w:bCs/>
          <w:color w:val="002060"/>
          <w:sz w:val="24"/>
          <w:szCs w:val="24"/>
        </w:rPr>
      </w:pPr>
      <w:r w:rsidRPr="001812E3">
        <w:rPr>
          <w:rFonts w:ascii="Candara" w:hAnsi="Candara"/>
          <w:b/>
          <w:bCs/>
          <w:color w:val="002060"/>
          <w:sz w:val="24"/>
          <w:szCs w:val="24"/>
        </w:rPr>
        <w:t xml:space="preserve">MEMBERS OF </w:t>
      </w:r>
      <w:r w:rsidR="00062389" w:rsidRPr="001812E3">
        <w:rPr>
          <w:rFonts w:ascii="Candara" w:hAnsi="Candara"/>
          <w:b/>
          <w:bCs/>
          <w:color w:val="002060"/>
          <w:sz w:val="24"/>
          <w:szCs w:val="24"/>
        </w:rPr>
        <w:t>CMA</w:t>
      </w:r>
    </w:p>
    <w:p w14:paraId="5DA9D15A" w14:textId="77777777" w:rsidR="00423F0A" w:rsidRPr="001812E3" w:rsidRDefault="00423F0A" w:rsidP="00BA017C">
      <w:pPr>
        <w:pStyle w:val="J-Line"/>
        <w:pBdr>
          <w:top w:val="single" w:sz="6" w:space="0" w:color="A5A5A5" w:themeColor="accent3"/>
        </w:pBdr>
        <w:rPr>
          <w:rFonts w:ascii="Candara" w:hAnsi="Candara"/>
          <w:color w:val="002060"/>
          <w:sz w:val="24"/>
          <w:szCs w:val="24"/>
        </w:rPr>
      </w:pPr>
    </w:p>
    <w:p w14:paraId="56D14A94"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Minimum number of Members</w:t>
      </w:r>
    </w:p>
    <w:p w14:paraId="3626E449" w14:textId="64D1D9A7" w:rsidR="00423F0A" w:rsidRPr="001812E3" w:rsidRDefault="0069649F" w:rsidP="00423F0A">
      <w:pPr>
        <w:pStyle w:val="L2"/>
        <w:rPr>
          <w:rFonts w:ascii="Candara" w:hAnsi="Candara"/>
          <w:color w:val="002060"/>
          <w:sz w:val="24"/>
          <w:szCs w:val="24"/>
        </w:rPr>
      </w:pPr>
      <w:r w:rsidRPr="001812E3">
        <w:rPr>
          <w:rFonts w:ascii="Candara" w:hAnsi="Candara"/>
          <w:color w:val="002060"/>
          <w:sz w:val="24"/>
          <w:szCs w:val="24"/>
        </w:rPr>
        <w:t>C</w:t>
      </w:r>
      <w:r w:rsidR="00155AC7" w:rsidRPr="001812E3">
        <w:rPr>
          <w:rFonts w:ascii="Candara" w:hAnsi="Candara"/>
          <w:color w:val="002060"/>
          <w:sz w:val="24"/>
          <w:szCs w:val="24"/>
        </w:rPr>
        <w:t>MA</w:t>
      </w:r>
      <w:r w:rsidR="00423F0A" w:rsidRPr="001812E3">
        <w:rPr>
          <w:rFonts w:ascii="Candara" w:hAnsi="Candara"/>
          <w:color w:val="002060"/>
          <w:sz w:val="24"/>
          <w:szCs w:val="24"/>
        </w:rPr>
        <w:t xml:space="preserve"> shall maintain the minimum </w:t>
      </w:r>
      <w:r w:rsidR="00FA666B" w:rsidRPr="001812E3">
        <w:rPr>
          <w:rFonts w:ascii="Candara" w:hAnsi="Candara"/>
          <w:color w:val="002060"/>
          <w:sz w:val="24"/>
          <w:szCs w:val="24"/>
        </w:rPr>
        <w:t>number (</w:t>
      </w:r>
      <w:r w:rsidR="00CE67DB" w:rsidRPr="001812E3">
        <w:rPr>
          <w:rFonts w:ascii="Candara" w:hAnsi="Candara"/>
          <w:color w:val="002060"/>
          <w:sz w:val="24"/>
          <w:szCs w:val="24"/>
        </w:rPr>
        <w:t>10)</w:t>
      </w:r>
      <w:r w:rsidR="00423F0A" w:rsidRPr="001812E3">
        <w:rPr>
          <w:rFonts w:ascii="Candara" w:hAnsi="Candara"/>
          <w:color w:val="002060"/>
          <w:sz w:val="24"/>
          <w:szCs w:val="24"/>
        </w:rPr>
        <w:t xml:space="preserve"> of Members </w:t>
      </w:r>
      <w:r w:rsidRPr="001812E3">
        <w:rPr>
          <w:rFonts w:ascii="Candara" w:hAnsi="Candara"/>
          <w:color w:val="002060"/>
          <w:sz w:val="24"/>
          <w:szCs w:val="24"/>
        </w:rPr>
        <w:t xml:space="preserve">as </w:t>
      </w:r>
      <w:r w:rsidR="00423F0A" w:rsidRPr="001812E3">
        <w:rPr>
          <w:rFonts w:ascii="Candara" w:hAnsi="Candara"/>
          <w:color w:val="002060"/>
          <w:sz w:val="24"/>
          <w:szCs w:val="24"/>
        </w:rPr>
        <w:t>required by the Act.</w:t>
      </w:r>
    </w:p>
    <w:p w14:paraId="0D109A2A"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lastRenderedPageBreak/>
        <w:t>Types of Members</w:t>
      </w:r>
    </w:p>
    <w:p w14:paraId="50F70856"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The classes of membership and the method by which Members are admitted to different classes of membership are as follows:</w:t>
      </w:r>
    </w:p>
    <w:p w14:paraId="31F37BAE" w14:textId="216DBC84" w:rsidR="004F6C31" w:rsidRPr="001812E3" w:rsidRDefault="004F6C31" w:rsidP="004F6C31">
      <w:pPr>
        <w:pStyle w:val="L3"/>
        <w:rPr>
          <w:rFonts w:ascii="Candara" w:hAnsi="Candara"/>
          <w:color w:val="002060"/>
          <w:sz w:val="24"/>
          <w:szCs w:val="24"/>
        </w:rPr>
      </w:pPr>
      <w:r w:rsidRPr="001812E3">
        <w:rPr>
          <w:rFonts w:ascii="Candara" w:hAnsi="Candara"/>
          <w:b/>
          <w:bCs/>
          <w:color w:val="002060"/>
          <w:sz w:val="24"/>
          <w:szCs w:val="24"/>
        </w:rPr>
        <w:t>Member</w:t>
      </w:r>
      <w:r w:rsidRPr="001812E3">
        <w:rPr>
          <w:rFonts w:ascii="Candara" w:hAnsi="Candara"/>
          <w:color w:val="002060"/>
          <w:sz w:val="24"/>
          <w:szCs w:val="24"/>
        </w:rPr>
        <w:t>:  A Member is an individual or body corporate admitted to membership under these Rules and who or which has not ceased to be a Member.  A Member may or may not have voting rights as these Rules explain further.</w:t>
      </w:r>
    </w:p>
    <w:p w14:paraId="3007A53B" w14:textId="2AC2B408" w:rsidR="00423F0A" w:rsidRPr="001812E3" w:rsidRDefault="006E3592" w:rsidP="00423F0A">
      <w:pPr>
        <w:pStyle w:val="L3"/>
        <w:rPr>
          <w:rFonts w:ascii="Candara" w:hAnsi="Candara"/>
          <w:color w:val="002060"/>
          <w:sz w:val="24"/>
          <w:szCs w:val="24"/>
        </w:rPr>
      </w:pPr>
      <w:r w:rsidRPr="001812E3">
        <w:rPr>
          <w:rFonts w:ascii="Candara" w:hAnsi="Candara"/>
          <w:b/>
          <w:bCs/>
          <w:color w:val="002060"/>
          <w:sz w:val="24"/>
          <w:szCs w:val="24"/>
        </w:rPr>
        <w:t xml:space="preserve">Ordinary </w:t>
      </w:r>
      <w:r w:rsidR="00423F0A" w:rsidRPr="001812E3">
        <w:rPr>
          <w:rFonts w:ascii="Candara" w:hAnsi="Candara"/>
          <w:b/>
          <w:bCs/>
          <w:color w:val="002060"/>
          <w:sz w:val="24"/>
          <w:szCs w:val="24"/>
        </w:rPr>
        <w:t>Member</w:t>
      </w:r>
      <w:r w:rsidR="00423F0A" w:rsidRPr="001812E3">
        <w:rPr>
          <w:rFonts w:ascii="Candara" w:hAnsi="Candara"/>
          <w:color w:val="002060"/>
          <w:sz w:val="24"/>
          <w:szCs w:val="24"/>
        </w:rPr>
        <w:t xml:space="preserve">:  </w:t>
      </w:r>
      <w:r w:rsidR="004F6C31" w:rsidRPr="001812E3">
        <w:rPr>
          <w:rFonts w:ascii="Candara" w:hAnsi="Candara"/>
          <w:color w:val="002060"/>
          <w:sz w:val="24"/>
          <w:szCs w:val="24"/>
        </w:rPr>
        <w:t>An</w:t>
      </w:r>
      <w:r w:rsidR="00423F0A" w:rsidRPr="001812E3">
        <w:rPr>
          <w:rFonts w:ascii="Candara" w:hAnsi="Candara"/>
          <w:color w:val="002060"/>
          <w:sz w:val="24"/>
          <w:szCs w:val="24"/>
        </w:rPr>
        <w:t xml:space="preserve"> individual </w:t>
      </w:r>
      <w:r w:rsidR="00826D51" w:rsidRPr="001812E3">
        <w:rPr>
          <w:rFonts w:ascii="Candara" w:hAnsi="Candara"/>
          <w:color w:val="002060"/>
          <w:sz w:val="24"/>
          <w:szCs w:val="24"/>
        </w:rPr>
        <w:t>who is a manager</w:t>
      </w:r>
      <w:r w:rsidR="00AC2DC5" w:rsidRPr="001812E3">
        <w:rPr>
          <w:rFonts w:ascii="Candara" w:hAnsi="Candara"/>
          <w:color w:val="002060"/>
          <w:sz w:val="24"/>
          <w:szCs w:val="24"/>
        </w:rPr>
        <w:t>, administrator</w:t>
      </w:r>
      <w:r w:rsidR="00826D51" w:rsidRPr="001812E3">
        <w:rPr>
          <w:rFonts w:ascii="Candara" w:hAnsi="Candara"/>
          <w:color w:val="002060"/>
          <w:sz w:val="24"/>
          <w:szCs w:val="24"/>
        </w:rPr>
        <w:t xml:space="preserve"> or other paid employee of </w:t>
      </w:r>
      <w:r w:rsidR="006340EC" w:rsidRPr="001812E3">
        <w:rPr>
          <w:rFonts w:ascii="Candara" w:hAnsi="Candara"/>
          <w:color w:val="002060"/>
          <w:sz w:val="24"/>
          <w:szCs w:val="24"/>
        </w:rPr>
        <w:t>an</w:t>
      </w:r>
      <w:r w:rsidR="00826D51" w:rsidRPr="001812E3">
        <w:rPr>
          <w:rFonts w:ascii="Candara" w:hAnsi="Candara"/>
          <w:color w:val="002060"/>
          <w:sz w:val="24"/>
          <w:szCs w:val="24"/>
        </w:rPr>
        <w:t xml:space="preserve"> Incorporated </w:t>
      </w:r>
      <w:r w:rsidR="0069649F" w:rsidRPr="001812E3">
        <w:rPr>
          <w:rFonts w:ascii="Candara" w:hAnsi="Candara"/>
          <w:color w:val="002060"/>
          <w:sz w:val="24"/>
          <w:szCs w:val="24"/>
        </w:rPr>
        <w:t>Society</w:t>
      </w:r>
      <w:r w:rsidR="00826D51" w:rsidRPr="001812E3">
        <w:rPr>
          <w:rFonts w:ascii="Candara" w:hAnsi="Candara"/>
          <w:color w:val="002060"/>
          <w:sz w:val="24"/>
          <w:szCs w:val="24"/>
        </w:rPr>
        <w:t xml:space="preserve">, </w:t>
      </w:r>
      <w:r w:rsidR="002044E9" w:rsidRPr="001812E3">
        <w:rPr>
          <w:rFonts w:ascii="Candara" w:hAnsi="Candara"/>
          <w:color w:val="002060"/>
          <w:sz w:val="24"/>
          <w:szCs w:val="24"/>
        </w:rPr>
        <w:t xml:space="preserve">a </w:t>
      </w:r>
      <w:r w:rsidR="0069649F" w:rsidRPr="001812E3">
        <w:rPr>
          <w:rFonts w:ascii="Candara" w:hAnsi="Candara"/>
          <w:color w:val="002060"/>
          <w:sz w:val="24"/>
          <w:szCs w:val="24"/>
        </w:rPr>
        <w:t>Limited Liabi</w:t>
      </w:r>
      <w:r w:rsidR="00DB07C9" w:rsidRPr="001812E3">
        <w:rPr>
          <w:rFonts w:ascii="Candara" w:hAnsi="Candara"/>
          <w:color w:val="002060"/>
          <w:sz w:val="24"/>
          <w:szCs w:val="24"/>
        </w:rPr>
        <w:t>lity Company</w:t>
      </w:r>
      <w:r w:rsidR="00826D51" w:rsidRPr="001812E3">
        <w:rPr>
          <w:rFonts w:ascii="Candara" w:hAnsi="Candara"/>
          <w:color w:val="002060"/>
          <w:sz w:val="24"/>
          <w:szCs w:val="24"/>
        </w:rPr>
        <w:t xml:space="preserve"> owning </w:t>
      </w:r>
      <w:r w:rsidR="0069649F" w:rsidRPr="001812E3">
        <w:rPr>
          <w:rFonts w:ascii="Candara" w:hAnsi="Candara"/>
          <w:color w:val="002060"/>
          <w:sz w:val="24"/>
          <w:szCs w:val="24"/>
        </w:rPr>
        <w:t>a Club</w:t>
      </w:r>
      <w:r w:rsidR="00826D51" w:rsidRPr="001812E3">
        <w:rPr>
          <w:rFonts w:ascii="Candara" w:hAnsi="Candara"/>
          <w:color w:val="002060"/>
          <w:sz w:val="24"/>
          <w:szCs w:val="24"/>
        </w:rPr>
        <w:t>,</w:t>
      </w:r>
      <w:r w:rsidR="00DB07C9" w:rsidRPr="001812E3">
        <w:rPr>
          <w:rFonts w:ascii="Candara" w:hAnsi="Candara"/>
          <w:color w:val="002060"/>
          <w:sz w:val="24"/>
          <w:szCs w:val="24"/>
        </w:rPr>
        <w:t xml:space="preserve"> or any other properly registered organisation </w:t>
      </w:r>
      <w:r w:rsidR="002D0FC9" w:rsidRPr="001812E3">
        <w:rPr>
          <w:rFonts w:ascii="Candara" w:hAnsi="Candara"/>
          <w:color w:val="002060"/>
          <w:sz w:val="24"/>
          <w:szCs w:val="24"/>
        </w:rPr>
        <w:t>within</w:t>
      </w:r>
      <w:r w:rsidR="00DB07C9" w:rsidRPr="001812E3">
        <w:rPr>
          <w:rFonts w:ascii="Candara" w:hAnsi="Candara"/>
          <w:color w:val="002060"/>
          <w:sz w:val="24"/>
          <w:szCs w:val="24"/>
        </w:rPr>
        <w:t xml:space="preserve"> NZ operating a club.</w:t>
      </w:r>
      <w:r w:rsidR="00826D51" w:rsidRPr="001812E3">
        <w:rPr>
          <w:rFonts w:ascii="Candara" w:hAnsi="Candara"/>
          <w:color w:val="002060"/>
          <w:sz w:val="24"/>
          <w:szCs w:val="24"/>
        </w:rPr>
        <w:t xml:space="preserve"> </w:t>
      </w:r>
    </w:p>
    <w:p w14:paraId="2B4749FE" w14:textId="6148945D" w:rsidR="00826D51" w:rsidRPr="001812E3" w:rsidRDefault="00826D51" w:rsidP="00423F0A">
      <w:pPr>
        <w:pStyle w:val="L3"/>
        <w:rPr>
          <w:rFonts w:ascii="Candara" w:hAnsi="Candara"/>
          <w:color w:val="002060"/>
          <w:sz w:val="24"/>
          <w:szCs w:val="24"/>
        </w:rPr>
      </w:pPr>
      <w:r w:rsidRPr="001812E3">
        <w:rPr>
          <w:rFonts w:ascii="Candara" w:hAnsi="Candara"/>
          <w:b/>
          <w:bCs/>
          <w:color w:val="002060"/>
          <w:sz w:val="24"/>
          <w:szCs w:val="24"/>
        </w:rPr>
        <w:t>Associate Member</w:t>
      </w:r>
      <w:r w:rsidRPr="001812E3">
        <w:rPr>
          <w:rFonts w:ascii="Candara" w:hAnsi="Candara"/>
          <w:color w:val="002060"/>
          <w:sz w:val="24"/>
          <w:szCs w:val="24"/>
        </w:rPr>
        <w:t xml:space="preserve">: </w:t>
      </w:r>
      <w:r w:rsidR="004F6C31" w:rsidRPr="001812E3">
        <w:rPr>
          <w:rFonts w:ascii="Candara" w:hAnsi="Candara"/>
          <w:color w:val="002060"/>
          <w:sz w:val="24"/>
          <w:szCs w:val="24"/>
        </w:rPr>
        <w:t>An</w:t>
      </w:r>
      <w:r w:rsidRPr="001812E3">
        <w:rPr>
          <w:rFonts w:ascii="Candara" w:hAnsi="Candara"/>
          <w:color w:val="002060"/>
          <w:sz w:val="24"/>
          <w:szCs w:val="24"/>
        </w:rPr>
        <w:t xml:space="preserve"> individual who has a non-</w:t>
      </w:r>
      <w:r w:rsidR="006D79B0" w:rsidRPr="001812E3">
        <w:rPr>
          <w:rFonts w:ascii="Candara" w:hAnsi="Candara"/>
          <w:color w:val="002060"/>
          <w:sz w:val="24"/>
          <w:szCs w:val="24"/>
        </w:rPr>
        <w:t>Board</w:t>
      </w:r>
      <w:r w:rsidRPr="001812E3">
        <w:rPr>
          <w:rFonts w:ascii="Candara" w:hAnsi="Candara"/>
          <w:color w:val="002060"/>
          <w:sz w:val="24"/>
          <w:szCs w:val="24"/>
        </w:rPr>
        <w:t xml:space="preserve"> active interest in the operation of a club; is </w:t>
      </w:r>
      <w:r w:rsidR="002D0FC9" w:rsidRPr="001812E3">
        <w:rPr>
          <w:rFonts w:ascii="Candara" w:hAnsi="Candara"/>
          <w:color w:val="002060"/>
          <w:sz w:val="24"/>
          <w:szCs w:val="24"/>
        </w:rPr>
        <w:t>a</w:t>
      </w:r>
      <w:r w:rsidRPr="001812E3">
        <w:rPr>
          <w:rFonts w:ascii="Candara" w:hAnsi="Candara"/>
          <w:color w:val="002060"/>
          <w:sz w:val="24"/>
          <w:szCs w:val="24"/>
        </w:rPr>
        <w:t xml:space="preserve"> </w:t>
      </w:r>
      <w:r w:rsidR="006D79B0" w:rsidRPr="001812E3">
        <w:rPr>
          <w:rFonts w:ascii="Candara" w:hAnsi="Candara"/>
          <w:color w:val="002060"/>
          <w:sz w:val="24"/>
          <w:szCs w:val="24"/>
        </w:rPr>
        <w:t>Board</w:t>
      </w:r>
      <w:r w:rsidRPr="001812E3">
        <w:rPr>
          <w:rFonts w:ascii="Candara" w:hAnsi="Candara"/>
          <w:color w:val="002060"/>
          <w:sz w:val="24"/>
          <w:szCs w:val="24"/>
        </w:rPr>
        <w:t xml:space="preserve"> member of a club; is a</w:t>
      </w:r>
      <w:r w:rsidR="00DB07C9" w:rsidRPr="001812E3">
        <w:rPr>
          <w:rFonts w:ascii="Candara" w:hAnsi="Candara"/>
          <w:color w:val="002060"/>
          <w:sz w:val="24"/>
          <w:szCs w:val="24"/>
        </w:rPr>
        <w:t xml:space="preserve">n employee of a sporting governing body whether a National Sporting Organisation or Regional Sporting Organisation, such as, but not limited to </w:t>
      </w:r>
      <w:r w:rsidR="002D0FC9" w:rsidRPr="001812E3">
        <w:rPr>
          <w:rFonts w:ascii="Candara" w:hAnsi="Candara"/>
          <w:color w:val="002060"/>
          <w:sz w:val="24"/>
          <w:szCs w:val="24"/>
        </w:rPr>
        <w:t>a</w:t>
      </w:r>
      <w:r w:rsidRPr="001812E3">
        <w:rPr>
          <w:rFonts w:ascii="Candara" w:hAnsi="Candara"/>
          <w:color w:val="002060"/>
          <w:sz w:val="24"/>
          <w:szCs w:val="24"/>
        </w:rPr>
        <w:t xml:space="preserve"> Golf N</w:t>
      </w:r>
      <w:r w:rsidR="006C4481" w:rsidRPr="001812E3">
        <w:rPr>
          <w:rFonts w:ascii="Candara" w:hAnsi="Candara"/>
          <w:color w:val="002060"/>
          <w:sz w:val="24"/>
          <w:szCs w:val="24"/>
        </w:rPr>
        <w:t xml:space="preserve">Z </w:t>
      </w:r>
      <w:r w:rsidR="00584A3D" w:rsidRPr="001812E3">
        <w:rPr>
          <w:rFonts w:ascii="Candara" w:hAnsi="Candara"/>
          <w:color w:val="002060"/>
          <w:sz w:val="24"/>
          <w:szCs w:val="24"/>
        </w:rPr>
        <w:t>employee</w:t>
      </w:r>
      <w:r w:rsidR="006C4481" w:rsidRPr="001812E3">
        <w:rPr>
          <w:rFonts w:ascii="Candara" w:hAnsi="Candara"/>
          <w:color w:val="002060"/>
          <w:sz w:val="24"/>
          <w:szCs w:val="24"/>
        </w:rPr>
        <w:t>,</w:t>
      </w:r>
      <w:r w:rsidRPr="001812E3">
        <w:rPr>
          <w:rFonts w:ascii="Candara" w:hAnsi="Candara"/>
          <w:color w:val="002060"/>
          <w:sz w:val="24"/>
          <w:szCs w:val="24"/>
        </w:rPr>
        <w:t xml:space="preserve"> </w:t>
      </w:r>
      <w:r w:rsidR="00DB07C9" w:rsidRPr="001812E3">
        <w:rPr>
          <w:rFonts w:ascii="Candara" w:hAnsi="Candara"/>
          <w:color w:val="002060"/>
          <w:sz w:val="24"/>
          <w:szCs w:val="24"/>
        </w:rPr>
        <w:t xml:space="preserve">or an employee of a </w:t>
      </w:r>
      <w:r w:rsidR="006C4481" w:rsidRPr="001812E3">
        <w:rPr>
          <w:rFonts w:ascii="Candara" w:hAnsi="Candara"/>
          <w:color w:val="002060"/>
          <w:sz w:val="24"/>
          <w:szCs w:val="24"/>
        </w:rPr>
        <w:t xml:space="preserve"> District Association affiliated to Golf NZ</w:t>
      </w:r>
      <w:r w:rsidR="008C473B" w:rsidRPr="001812E3">
        <w:rPr>
          <w:rFonts w:ascii="Candara" w:hAnsi="Candara"/>
          <w:color w:val="002060"/>
          <w:sz w:val="24"/>
          <w:szCs w:val="24"/>
        </w:rPr>
        <w:t>.</w:t>
      </w:r>
    </w:p>
    <w:p w14:paraId="20DAE065" w14:textId="0386E5A8" w:rsidR="008C473B" w:rsidRPr="001812E3" w:rsidRDefault="008C473B" w:rsidP="008C473B">
      <w:pPr>
        <w:pStyle w:val="L3"/>
        <w:rPr>
          <w:rFonts w:ascii="Candara" w:hAnsi="Candara"/>
          <w:color w:val="002060"/>
          <w:sz w:val="24"/>
          <w:szCs w:val="24"/>
        </w:rPr>
      </w:pPr>
      <w:r w:rsidRPr="001812E3">
        <w:rPr>
          <w:rFonts w:ascii="Candara" w:hAnsi="Candara"/>
          <w:b/>
          <w:bCs/>
          <w:color w:val="002060"/>
          <w:sz w:val="24"/>
          <w:szCs w:val="24"/>
        </w:rPr>
        <w:t>Student Member</w:t>
      </w:r>
      <w:r w:rsidRPr="001812E3">
        <w:rPr>
          <w:rFonts w:ascii="Candara" w:hAnsi="Candara"/>
          <w:color w:val="002060"/>
          <w:sz w:val="24"/>
          <w:szCs w:val="24"/>
        </w:rPr>
        <w:t>: An individual who is enrolled in a</w:t>
      </w:r>
      <w:r w:rsidR="00DB07C9" w:rsidRPr="001812E3">
        <w:rPr>
          <w:rFonts w:ascii="Candara" w:hAnsi="Candara"/>
          <w:color w:val="002060"/>
          <w:sz w:val="24"/>
          <w:szCs w:val="24"/>
        </w:rPr>
        <w:t xml:space="preserve">n </w:t>
      </w:r>
      <w:r w:rsidRPr="001812E3">
        <w:rPr>
          <w:rFonts w:ascii="Candara" w:hAnsi="Candara"/>
          <w:color w:val="002060"/>
          <w:sz w:val="24"/>
          <w:szCs w:val="24"/>
        </w:rPr>
        <w:t xml:space="preserve">educational programme administered by </w:t>
      </w:r>
      <w:r w:rsidR="00062389" w:rsidRPr="001812E3">
        <w:rPr>
          <w:rFonts w:ascii="Candara" w:hAnsi="Candara"/>
          <w:color w:val="002060"/>
          <w:sz w:val="24"/>
          <w:szCs w:val="24"/>
        </w:rPr>
        <w:t>CMA</w:t>
      </w:r>
      <w:r w:rsidR="00DB07C9" w:rsidRPr="001812E3">
        <w:rPr>
          <w:rFonts w:ascii="Candara" w:hAnsi="Candara"/>
          <w:color w:val="002060"/>
          <w:sz w:val="24"/>
          <w:szCs w:val="24"/>
        </w:rPr>
        <w:t>, such as, but not limited to, the CMAA BMI programme</w:t>
      </w:r>
      <w:r w:rsidRPr="001812E3">
        <w:rPr>
          <w:rFonts w:ascii="Candara" w:hAnsi="Candara"/>
          <w:color w:val="002060"/>
          <w:sz w:val="24"/>
          <w:szCs w:val="24"/>
        </w:rPr>
        <w:t>.</w:t>
      </w:r>
    </w:p>
    <w:p w14:paraId="305AA80B" w14:textId="722297D9" w:rsidR="00423F0A" w:rsidRPr="001812E3" w:rsidRDefault="00423F0A" w:rsidP="00423F0A">
      <w:pPr>
        <w:pStyle w:val="L3"/>
        <w:rPr>
          <w:rFonts w:ascii="Candara" w:hAnsi="Candara"/>
          <w:color w:val="002060"/>
          <w:sz w:val="24"/>
          <w:szCs w:val="24"/>
        </w:rPr>
      </w:pPr>
      <w:r w:rsidRPr="001812E3">
        <w:rPr>
          <w:rFonts w:ascii="Candara" w:hAnsi="Candara"/>
          <w:b/>
          <w:bCs/>
          <w:color w:val="002060"/>
          <w:sz w:val="24"/>
          <w:szCs w:val="24"/>
        </w:rPr>
        <w:t>Life Member</w:t>
      </w:r>
      <w:r w:rsidRPr="001812E3">
        <w:rPr>
          <w:rFonts w:ascii="Candara" w:hAnsi="Candara"/>
          <w:color w:val="002060"/>
          <w:sz w:val="24"/>
          <w:szCs w:val="24"/>
        </w:rPr>
        <w:t xml:space="preserve">:  A Life Member is a person honoured for highly valued services to </w:t>
      </w:r>
      <w:r w:rsidR="00062389" w:rsidRPr="001812E3">
        <w:rPr>
          <w:rFonts w:ascii="Candara" w:hAnsi="Candara"/>
          <w:color w:val="002060"/>
          <w:sz w:val="24"/>
          <w:szCs w:val="24"/>
        </w:rPr>
        <w:t>CMA</w:t>
      </w:r>
      <w:r w:rsidR="00D72CF8" w:rsidRPr="001812E3">
        <w:rPr>
          <w:rFonts w:ascii="Candara" w:hAnsi="Candara"/>
          <w:color w:val="002060"/>
          <w:sz w:val="24"/>
          <w:szCs w:val="24"/>
        </w:rPr>
        <w:t>,</w:t>
      </w:r>
      <w:r w:rsidRPr="001812E3">
        <w:rPr>
          <w:rFonts w:ascii="Candara" w:hAnsi="Candara"/>
          <w:color w:val="002060"/>
          <w:sz w:val="24"/>
          <w:szCs w:val="24"/>
        </w:rPr>
        <w:t xml:space="preserve"> elected as a Life Member by resolution of a General Meeting passed by a simple majority of Voting Members present and voting. A Life Member shall have all the rights and privileges of a Member and shall be subject to all the same duties as a Member except those of paying subscriptions.</w:t>
      </w:r>
    </w:p>
    <w:p w14:paraId="5B4F26CB" w14:textId="78FD346F" w:rsidR="00C7238A" w:rsidRPr="001812E3" w:rsidRDefault="00423F0A" w:rsidP="00DB07C9">
      <w:pPr>
        <w:pStyle w:val="Heading1"/>
        <w:rPr>
          <w:rFonts w:ascii="Candara" w:hAnsi="Candara"/>
          <w:color w:val="002060"/>
          <w:sz w:val="24"/>
          <w:szCs w:val="24"/>
        </w:rPr>
      </w:pPr>
      <w:r w:rsidRPr="001812E3">
        <w:rPr>
          <w:rFonts w:ascii="Candara" w:hAnsi="Candara"/>
          <w:color w:val="002060"/>
          <w:sz w:val="24"/>
          <w:szCs w:val="24"/>
        </w:rPr>
        <w:t>Becoming a member</w:t>
      </w:r>
      <w:r w:rsidR="00C7238A" w:rsidRPr="001812E3">
        <w:rPr>
          <w:rFonts w:ascii="Candara" w:hAnsi="Candara"/>
          <w:color w:val="002060"/>
          <w:sz w:val="24"/>
          <w:szCs w:val="24"/>
        </w:rPr>
        <w:t xml:space="preserve"> </w:t>
      </w:r>
    </w:p>
    <w:p w14:paraId="1C5F3695"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Every applicant for membership must consent to becoming a Member in writing or using such other methods as prescribed by Regulations under the Act.</w:t>
      </w:r>
    </w:p>
    <w:p w14:paraId="0BBDBB43" w14:textId="2269B1A1"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An applicant for membership must complete and sign any application form</w:t>
      </w:r>
      <w:r w:rsidR="00B87A82" w:rsidRPr="001812E3">
        <w:rPr>
          <w:rFonts w:ascii="Candara" w:hAnsi="Candara"/>
          <w:color w:val="002060"/>
          <w:sz w:val="24"/>
          <w:szCs w:val="24"/>
        </w:rPr>
        <w:t>.</w:t>
      </w:r>
      <w:r w:rsidRPr="001812E3">
        <w:rPr>
          <w:rFonts w:ascii="Candara" w:hAnsi="Candara"/>
          <w:color w:val="002060"/>
          <w:sz w:val="24"/>
          <w:szCs w:val="24"/>
        </w:rPr>
        <w:t xml:space="preserve"> </w:t>
      </w:r>
    </w:p>
    <w:p w14:paraId="08C5B79C" w14:textId="04E68988"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The Board may accept or decline an application for membership</w:t>
      </w:r>
      <w:r w:rsidR="00DB07C9" w:rsidRPr="001812E3">
        <w:rPr>
          <w:rFonts w:ascii="Candara" w:hAnsi="Candara"/>
          <w:color w:val="002060"/>
          <w:sz w:val="24"/>
          <w:szCs w:val="24"/>
        </w:rPr>
        <w:t xml:space="preserve"> at its own discretion</w:t>
      </w:r>
      <w:r w:rsidRPr="001812E3">
        <w:rPr>
          <w:rFonts w:ascii="Candara" w:hAnsi="Candara"/>
          <w:color w:val="002060"/>
          <w:sz w:val="24"/>
          <w:szCs w:val="24"/>
        </w:rPr>
        <w:t>. The Board must advise the applicant of its decision (but is not required to provide reasons for that decision).</w:t>
      </w:r>
    </w:p>
    <w:p w14:paraId="24218CFA" w14:textId="1BBA3EF4"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The Board may apply, and require payment of, a fee as part of any application for membership.</w:t>
      </w:r>
    </w:p>
    <w:p w14:paraId="362A1A3A"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lastRenderedPageBreak/>
        <w:t>Obligations and rights of Members</w:t>
      </w:r>
    </w:p>
    <w:p w14:paraId="083D00E2" w14:textId="7A095BAE"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Every Member shall provide </w:t>
      </w:r>
      <w:r w:rsidR="00062389" w:rsidRPr="001812E3">
        <w:rPr>
          <w:rFonts w:ascii="Candara" w:hAnsi="Candara"/>
          <w:color w:val="002060"/>
          <w:sz w:val="24"/>
          <w:szCs w:val="24"/>
        </w:rPr>
        <w:t>CMA</w:t>
      </w:r>
      <w:r w:rsidRPr="001812E3">
        <w:rPr>
          <w:rFonts w:ascii="Candara" w:hAnsi="Candara"/>
          <w:color w:val="002060"/>
          <w:sz w:val="24"/>
          <w:szCs w:val="24"/>
        </w:rPr>
        <w:t xml:space="preserve"> with that Member’s name and contact details (including email address, postal address, and telephone number(s)) and promptly advise </w:t>
      </w:r>
      <w:r w:rsidR="00062389" w:rsidRPr="001812E3">
        <w:rPr>
          <w:rFonts w:ascii="Candara" w:hAnsi="Candara"/>
          <w:color w:val="002060"/>
          <w:sz w:val="24"/>
          <w:szCs w:val="24"/>
        </w:rPr>
        <w:t>CMA</w:t>
      </w:r>
      <w:r w:rsidR="0026707F" w:rsidRPr="001812E3">
        <w:rPr>
          <w:rFonts w:ascii="Candara" w:hAnsi="Candara"/>
          <w:color w:val="002060"/>
          <w:sz w:val="24"/>
          <w:szCs w:val="24"/>
        </w:rPr>
        <w:t xml:space="preserve"> </w:t>
      </w:r>
      <w:r w:rsidRPr="001812E3">
        <w:rPr>
          <w:rFonts w:ascii="Candara" w:hAnsi="Candara"/>
          <w:color w:val="002060"/>
          <w:sz w:val="24"/>
          <w:szCs w:val="24"/>
        </w:rPr>
        <w:t>of any changes to those details.</w:t>
      </w:r>
    </w:p>
    <w:p w14:paraId="2757A177" w14:textId="63F5AAB0"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Membership does not confer on any Member any right, title, or interest (legal or equitable) in the property of </w:t>
      </w:r>
      <w:r w:rsidR="00062389" w:rsidRPr="001812E3">
        <w:rPr>
          <w:rFonts w:ascii="Candara" w:hAnsi="Candara"/>
          <w:color w:val="002060"/>
          <w:sz w:val="24"/>
          <w:szCs w:val="24"/>
        </w:rPr>
        <w:t>CMA</w:t>
      </w:r>
      <w:r w:rsidRPr="001812E3">
        <w:rPr>
          <w:rFonts w:ascii="Candara" w:hAnsi="Candara"/>
          <w:color w:val="002060"/>
          <w:sz w:val="24"/>
          <w:szCs w:val="24"/>
        </w:rPr>
        <w:t>.</w:t>
      </w:r>
    </w:p>
    <w:p w14:paraId="67DA1105" w14:textId="3D79B79D"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All Members (including Board Members) shall promote the interests and purposes of </w:t>
      </w:r>
      <w:r w:rsidR="00062389" w:rsidRPr="001812E3">
        <w:rPr>
          <w:rFonts w:ascii="Candara" w:hAnsi="Candara"/>
          <w:color w:val="002060"/>
          <w:sz w:val="24"/>
          <w:szCs w:val="24"/>
        </w:rPr>
        <w:t>CMA</w:t>
      </w:r>
      <w:r w:rsidR="0026707F" w:rsidRPr="001812E3">
        <w:rPr>
          <w:rFonts w:ascii="Candara" w:hAnsi="Candara"/>
          <w:color w:val="002060"/>
          <w:sz w:val="24"/>
          <w:szCs w:val="24"/>
        </w:rPr>
        <w:t xml:space="preserve"> </w:t>
      </w:r>
      <w:r w:rsidRPr="001812E3">
        <w:rPr>
          <w:rFonts w:ascii="Candara" w:hAnsi="Candara"/>
          <w:color w:val="002060"/>
          <w:sz w:val="24"/>
          <w:szCs w:val="24"/>
        </w:rPr>
        <w:t xml:space="preserve">and shall do nothing to bring </w:t>
      </w:r>
      <w:r w:rsidR="00062389" w:rsidRPr="001812E3">
        <w:rPr>
          <w:rFonts w:ascii="Candara" w:hAnsi="Candara"/>
          <w:color w:val="002060"/>
          <w:sz w:val="24"/>
          <w:szCs w:val="24"/>
        </w:rPr>
        <w:t>CMA</w:t>
      </w:r>
      <w:r w:rsidR="0026707F" w:rsidRPr="001812E3">
        <w:rPr>
          <w:rFonts w:ascii="Candara" w:hAnsi="Candara"/>
          <w:color w:val="002060"/>
          <w:sz w:val="24"/>
          <w:szCs w:val="24"/>
        </w:rPr>
        <w:t xml:space="preserve"> </w:t>
      </w:r>
      <w:r w:rsidRPr="001812E3">
        <w:rPr>
          <w:rFonts w:ascii="Candara" w:hAnsi="Candara"/>
          <w:color w:val="002060"/>
          <w:sz w:val="24"/>
          <w:szCs w:val="24"/>
        </w:rPr>
        <w:t>into disrepute.</w:t>
      </w:r>
    </w:p>
    <w:p w14:paraId="33CBCEE6" w14:textId="0476D2E6" w:rsidR="00423F0A" w:rsidRPr="001812E3" w:rsidRDefault="00423F0A" w:rsidP="00423F0A">
      <w:pPr>
        <w:pStyle w:val="L2"/>
        <w:rPr>
          <w:rFonts w:ascii="Candara" w:hAnsi="Candara"/>
          <w:color w:val="002060"/>
          <w:sz w:val="24"/>
          <w:szCs w:val="24"/>
        </w:rPr>
      </w:pPr>
      <w:bookmarkStart w:id="0" w:name="_Ref77877232"/>
      <w:r w:rsidRPr="001812E3">
        <w:rPr>
          <w:rFonts w:ascii="Candara" w:hAnsi="Candara"/>
          <w:color w:val="002060"/>
          <w:sz w:val="24"/>
          <w:szCs w:val="24"/>
        </w:rPr>
        <w:t xml:space="preserve">Members shall pay all subscriptions fees or levies imposed by </w:t>
      </w:r>
      <w:r w:rsidR="00062389" w:rsidRPr="001812E3">
        <w:rPr>
          <w:rFonts w:ascii="Candara" w:hAnsi="Candara"/>
          <w:color w:val="002060"/>
          <w:sz w:val="24"/>
          <w:szCs w:val="24"/>
        </w:rPr>
        <w:t>CMA</w:t>
      </w:r>
      <w:r w:rsidRPr="001812E3">
        <w:rPr>
          <w:rFonts w:ascii="Candara" w:hAnsi="Candara"/>
          <w:color w:val="002060"/>
          <w:sz w:val="24"/>
          <w:szCs w:val="24"/>
        </w:rPr>
        <w:t xml:space="preserve"> by the relevant due date.  If a Member fails to do so they will be deemed “Unfinancial”.  An Unfinancial Member:</w:t>
      </w:r>
      <w:bookmarkEnd w:id="0"/>
    </w:p>
    <w:p w14:paraId="2CCD1E7B" w14:textId="22BA25F6"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Is not entitled to exercise the rights of membership (including proposing or signing Member resolutions, </w:t>
      </w:r>
      <w:r w:rsidR="00D57CB7" w:rsidRPr="001812E3">
        <w:rPr>
          <w:rFonts w:ascii="Candara" w:hAnsi="Candara"/>
          <w:color w:val="002060"/>
          <w:sz w:val="24"/>
          <w:szCs w:val="24"/>
        </w:rPr>
        <w:t>attending,</w:t>
      </w:r>
      <w:r w:rsidRPr="001812E3">
        <w:rPr>
          <w:rFonts w:ascii="Candara" w:hAnsi="Candara"/>
          <w:color w:val="002060"/>
          <w:sz w:val="24"/>
          <w:szCs w:val="24"/>
        </w:rPr>
        <w:t xml:space="preserve"> and voting at General Meetings, </w:t>
      </w:r>
      <w:r w:rsidR="00D57CB7" w:rsidRPr="001812E3">
        <w:rPr>
          <w:rFonts w:ascii="Candara" w:hAnsi="Candara"/>
          <w:color w:val="002060"/>
          <w:sz w:val="24"/>
          <w:szCs w:val="24"/>
        </w:rPr>
        <w:t>accessing,</w:t>
      </w:r>
      <w:r w:rsidRPr="001812E3">
        <w:rPr>
          <w:rFonts w:ascii="Candara" w:hAnsi="Candara"/>
          <w:color w:val="002060"/>
          <w:sz w:val="24"/>
          <w:szCs w:val="24"/>
        </w:rPr>
        <w:t xml:space="preserve"> or using </w:t>
      </w:r>
      <w:r w:rsidR="00062389" w:rsidRPr="001812E3">
        <w:rPr>
          <w:rFonts w:ascii="Candara" w:hAnsi="Candara"/>
          <w:color w:val="002060"/>
          <w:sz w:val="24"/>
          <w:szCs w:val="24"/>
        </w:rPr>
        <w:t>CMA</w:t>
      </w:r>
      <w:r w:rsidR="0026707F" w:rsidRPr="001812E3">
        <w:rPr>
          <w:rFonts w:ascii="Candara" w:hAnsi="Candara"/>
          <w:color w:val="002060"/>
          <w:sz w:val="24"/>
          <w:szCs w:val="24"/>
        </w:rPr>
        <w:t>’</w:t>
      </w:r>
      <w:r w:rsidRPr="001812E3">
        <w:rPr>
          <w:rFonts w:ascii="Candara" w:hAnsi="Candara"/>
          <w:color w:val="002060"/>
          <w:sz w:val="24"/>
          <w:szCs w:val="24"/>
        </w:rPr>
        <w:t xml:space="preserve">s </w:t>
      </w:r>
      <w:r w:rsidR="00183C40" w:rsidRPr="001812E3">
        <w:rPr>
          <w:rFonts w:ascii="Candara" w:hAnsi="Candara"/>
          <w:color w:val="002060"/>
          <w:sz w:val="24"/>
          <w:szCs w:val="24"/>
        </w:rPr>
        <w:t xml:space="preserve">website portal, educational </w:t>
      </w:r>
      <w:r w:rsidR="00D57CB7" w:rsidRPr="001812E3">
        <w:rPr>
          <w:rFonts w:ascii="Candara" w:hAnsi="Candara"/>
          <w:color w:val="002060"/>
          <w:sz w:val="24"/>
          <w:szCs w:val="24"/>
        </w:rPr>
        <w:t>resources,</w:t>
      </w:r>
      <w:r w:rsidRPr="001812E3">
        <w:rPr>
          <w:rFonts w:ascii="Candara" w:hAnsi="Candara"/>
          <w:color w:val="002060"/>
          <w:sz w:val="24"/>
          <w:szCs w:val="24"/>
        </w:rPr>
        <w:t xml:space="preserve"> and other property</w:t>
      </w:r>
      <w:r w:rsidR="00FA666B" w:rsidRPr="001812E3">
        <w:rPr>
          <w:rFonts w:ascii="Candara" w:hAnsi="Candara"/>
          <w:color w:val="002060"/>
          <w:sz w:val="24"/>
          <w:szCs w:val="24"/>
        </w:rPr>
        <w:t>).</w:t>
      </w:r>
    </w:p>
    <w:p w14:paraId="139DD330" w14:textId="2A00EFEB"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No Member is liable for an obligation of </w:t>
      </w:r>
      <w:r w:rsidR="00062389" w:rsidRPr="001812E3">
        <w:rPr>
          <w:rFonts w:ascii="Candara" w:hAnsi="Candara"/>
          <w:color w:val="002060"/>
          <w:sz w:val="24"/>
          <w:szCs w:val="24"/>
        </w:rPr>
        <w:t>CMA</w:t>
      </w:r>
      <w:r w:rsidR="005A3E8F" w:rsidRPr="001812E3">
        <w:rPr>
          <w:rFonts w:ascii="Candara" w:hAnsi="Candara"/>
          <w:color w:val="002060"/>
          <w:sz w:val="24"/>
          <w:szCs w:val="24"/>
        </w:rPr>
        <w:t xml:space="preserve"> </w:t>
      </w:r>
      <w:r w:rsidRPr="001812E3">
        <w:rPr>
          <w:rFonts w:ascii="Candara" w:hAnsi="Candara"/>
          <w:color w:val="002060"/>
          <w:sz w:val="24"/>
          <w:szCs w:val="24"/>
        </w:rPr>
        <w:t>by reason only of being a Member.</w:t>
      </w:r>
    </w:p>
    <w:p w14:paraId="78B19EBA" w14:textId="53BE59ED"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No Member, or Associated Person, is allowed to take part in, or influence any decision made by </w:t>
      </w:r>
      <w:r w:rsidR="00062389" w:rsidRPr="001812E3">
        <w:rPr>
          <w:rFonts w:ascii="Candara" w:hAnsi="Candara"/>
          <w:color w:val="002060"/>
          <w:sz w:val="24"/>
          <w:szCs w:val="24"/>
        </w:rPr>
        <w:t>CMA</w:t>
      </w:r>
      <w:r w:rsidRPr="001812E3">
        <w:rPr>
          <w:rFonts w:ascii="Candara" w:hAnsi="Candara"/>
          <w:color w:val="002060"/>
          <w:sz w:val="24"/>
          <w:szCs w:val="24"/>
        </w:rPr>
        <w:t xml:space="preserve"> in respect of payments to, or on behalf of, the Member or Associated Person of any income, benefit, or advantage.</w:t>
      </w:r>
    </w:p>
    <w:p w14:paraId="512331D7" w14:textId="57C7FDB9"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The Board may decide what access or use Members (or any group or subgroup of Members) may have of or to any </w:t>
      </w:r>
      <w:r w:rsidR="00183C40" w:rsidRPr="001812E3">
        <w:rPr>
          <w:rFonts w:ascii="Candara" w:hAnsi="Candara"/>
          <w:color w:val="002060"/>
          <w:sz w:val="24"/>
          <w:szCs w:val="24"/>
        </w:rPr>
        <w:t>website portals, educational resources, meetings</w:t>
      </w:r>
      <w:r w:rsidRPr="001812E3">
        <w:rPr>
          <w:rFonts w:ascii="Candara" w:hAnsi="Candara"/>
          <w:color w:val="002060"/>
          <w:sz w:val="24"/>
          <w:szCs w:val="24"/>
        </w:rPr>
        <w:t xml:space="preserve">, or other property owned, </w:t>
      </w:r>
      <w:r w:rsidR="00D57CB7" w:rsidRPr="001812E3">
        <w:rPr>
          <w:rFonts w:ascii="Candara" w:hAnsi="Candara"/>
          <w:color w:val="002060"/>
          <w:sz w:val="24"/>
          <w:szCs w:val="24"/>
        </w:rPr>
        <w:t>occupied,</w:t>
      </w:r>
      <w:r w:rsidRPr="001812E3">
        <w:rPr>
          <w:rFonts w:ascii="Candara" w:hAnsi="Candara"/>
          <w:color w:val="002060"/>
          <w:sz w:val="24"/>
          <w:szCs w:val="24"/>
        </w:rPr>
        <w:t xml:space="preserve"> or otherwise used or operated by </w:t>
      </w:r>
      <w:r w:rsidR="00062389" w:rsidRPr="001812E3">
        <w:rPr>
          <w:rFonts w:ascii="Candara" w:hAnsi="Candara"/>
          <w:color w:val="002060"/>
          <w:sz w:val="24"/>
          <w:szCs w:val="24"/>
        </w:rPr>
        <w:t>CMA</w:t>
      </w:r>
      <w:r w:rsidR="005A3E8F" w:rsidRPr="001812E3">
        <w:rPr>
          <w:rFonts w:ascii="Candara" w:hAnsi="Candara"/>
          <w:color w:val="002060"/>
          <w:sz w:val="24"/>
          <w:szCs w:val="24"/>
        </w:rPr>
        <w:t>,</w:t>
      </w:r>
      <w:r w:rsidRPr="001812E3">
        <w:rPr>
          <w:rFonts w:ascii="Candara" w:hAnsi="Candara"/>
          <w:color w:val="002060"/>
          <w:sz w:val="24"/>
          <w:szCs w:val="24"/>
        </w:rPr>
        <w:t xml:space="preserve"> including any conditions of and any subscriptions or fees for such access or use.</w:t>
      </w:r>
    </w:p>
    <w:p w14:paraId="4E3BF114"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Subscriptions and fees</w:t>
      </w:r>
    </w:p>
    <w:p w14:paraId="5B1F7778" w14:textId="18CA0E1B" w:rsidR="00423F0A" w:rsidRPr="001812E3" w:rsidRDefault="00423F0A" w:rsidP="005A3E8F">
      <w:pPr>
        <w:pStyle w:val="L2"/>
        <w:rPr>
          <w:rFonts w:ascii="Candara" w:hAnsi="Candara"/>
          <w:color w:val="002060"/>
          <w:sz w:val="24"/>
          <w:szCs w:val="24"/>
        </w:rPr>
      </w:pPr>
      <w:r w:rsidRPr="001812E3">
        <w:rPr>
          <w:rFonts w:ascii="Candara" w:hAnsi="Candara"/>
          <w:color w:val="002060"/>
          <w:sz w:val="24"/>
          <w:szCs w:val="24"/>
        </w:rPr>
        <w:t>The annual subscription and any other fees or levies for membership (and the timing for the payment of those things) for the upcoming membership year shall be set</w:t>
      </w:r>
      <w:r w:rsidR="002C5011" w:rsidRPr="001812E3">
        <w:rPr>
          <w:rFonts w:ascii="Candara" w:hAnsi="Candara"/>
          <w:color w:val="002060"/>
          <w:sz w:val="24"/>
          <w:szCs w:val="24"/>
        </w:rPr>
        <w:t xml:space="preserve"> a</w:t>
      </w:r>
      <w:r w:rsidRPr="001812E3">
        <w:rPr>
          <w:rFonts w:ascii="Candara" w:hAnsi="Candara"/>
          <w:color w:val="002060"/>
          <w:sz w:val="24"/>
          <w:szCs w:val="24"/>
        </w:rPr>
        <w:t xml:space="preserve"> resolution of the Board</w:t>
      </w:r>
      <w:r w:rsidR="00FA666B" w:rsidRPr="001812E3">
        <w:rPr>
          <w:rFonts w:ascii="Candara" w:hAnsi="Candara"/>
          <w:color w:val="002060"/>
          <w:sz w:val="24"/>
          <w:szCs w:val="24"/>
        </w:rPr>
        <w:t>.</w:t>
      </w:r>
      <w:r w:rsidRPr="001812E3">
        <w:rPr>
          <w:rFonts w:ascii="Candara" w:hAnsi="Candara"/>
          <w:color w:val="002060"/>
          <w:sz w:val="24"/>
          <w:szCs w:val="24"/>
        </w:rPr>
        <w:t xml:space="preserve"> </w:t>
      </w:r>
    </w:p>
    <w:p w14:paraId="6137276F" w14:textId="6016AFD6"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The </w:t>
      </w:r>
      <w:r w:rsidR="00BE2159" w:rsidRPr="001812E3">
        <w:rPr>
          <w:rFonts w:ascii="Candara" w:hAnsi="Candara"/>
          <w:color w:val="002060"/>
          <w:sz w:val="24"/>
          <w:szCs w:val="24"/>
        </w:rPr>
        <w:t>Board may set the level of the annual subscription and any other fees or levies for membership as it deems necessary for the proper operation of the organisation in meeting its stated purpose.</w:t>
      </w:r>
    </w:p>
    <w:p w14:paraId="4627A8AD" w14:textId="20C56761" w:rsidR="00423F0A" w:rsidRPr="001812E3" w:rsidRDefault="00423F0A" w:rsidP="00783829">
      <w:pPr>
        <w:pStyle w:val="L2"/>
        <w:rPr>
          <w:rFonts w:ascii="Candara" w:hAnsi="Candara"/>
          <w:color w:val="002060"/>
          <w:sz w:val="24"/>
          <w:szCs w:val="24"/>
        </w:rPr>
      </w:pPr>
      <w:r w:rsidRPr="001812E3">
        <w:rPr>
          <w:rFonts w:ascii="Candara" w:hAnsi="Candara"/>
          <w:color w:val="002060"/>
          <w:sz w:val="24"/>
          <w:szCs w:val="24"/>
        </w:rPr>
        <w:t xml:space="preserve">The membership year of </w:t>
      </w:r>
      <w:r w:rsidR="00062389" w:rsidRPr="001812E3">
        <w:rPr>
          <w:rFonts w:ascii="Candara" w:hAnsi="Candara"/>
          <w:color w:val="002060"/>
          <w:sz w:val="24"/>
          <w:szCs w:val="24"/>
        </w:rPr>
        <w:t>CMA</w:t>
      </w:r>
      <w:r w:rsidRPr="001812E3">
        <w:rPr>
          <w:rFonts w:ascii="Candara" w:hAnsi="Candara"/>
          <w:color w:val="002060"/>
          <w:sz w:val="24"/>
          <w:szCs w:val="24"/>
        </w:rPr>
        <w:t xml:space="preserve"> is presently 1 </w:t>
      </w:r>
      <w:r w:rsidR="00BE2159" w:rsidRPr="001812E3">
        <w:rPr>
          <w:rFonts w:ascii="Candara" w:hAnsi="Candara"/>
          <w:color w:val="002060"/>
          <w:sz w:val="24"/>
          <w:szCs w:val="24"/>
        </w:rPr>
        <w:t>July</w:t>
      </w:r>
      <w:r w:rsidRPr="001812E3">
        <w:rPr>
          <w:rFonts w:ascii="Candara" w:hAnsi="Candara"/>
          <w:color w:val="002060"/>
          <w:sz w:val="24"/>
          <w:szCs w:val="24"/>
        </w:rPr>
        <w:t xml:space="preserve"> to 30 </w:t>
      </w:r>
      <w:r w:rsidR="009C2F0E" w:rsidRPr="001812E3">
        <w:rPr>
          <w:rFonts w:ascii="Candara" w:hAnsi="Candara"/>
          <w:color w:val="002060"/>
          <w:sz w:val="24"/>
          <w:szCs w:val="24"/>
        </w:rPr>
        <w:t>June</w:t>
      </w:r>
      <w:r w:rsidRPr="001812E3">
        <w:rPr>
          <w:rFonts w:ascii="Candara" w:hAnsi="Candara"/>
          <w:color w:val="002060"/>
          <w:sz w:val="24"/>
          <w:szCs w:val="24"/>
        </w:rPr>
        <w:t xml:space="preserve"> of each year.  The Board may adjust </w:t>
      </w:r>
      <w:r w:rsidR="00062389" w:rsidRPr="001812E3">
        <w:rPr>
          <w:rFonts w:ascii="Candara" w:hAnsi="Candara"/>
          <w:color w:val="002060"/>
          <w:sz w:val="24"/>
          <w:szCs w:val="24"/>
        </w:rPr>
        <w:t>CMA</w:t>
      </w:r>
      <w:r w:rsidRPr="001812E3">
        <w:rPr>
          <w:rFonts w:ascii="Candara" w:hAnsi="Candara"/>
          <w:color w:val="002060"/>
          <w:sz w:val="24"/>
          <w:szCs w:val="24"/>
        </w:rPr>
        <w:t>’s membership year</w:t>
      </w:r>
      <w:r w:rsidR="00DB07C9" w:rsidRPr="001812E3">
        <w:rPr>
          <w:rFonts w:ascii="Candara" w:hAnsi="Candara"/>
          <w:color w:val="002060"/>
          <w:sz w:val="24"/>
          <w:szCs w:val="24"/>
        </w:rPr>
        <w:t>.</w:t>
      </w:r>
    </w:p>
    <w:p w14:paraId="4565E126"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Ceasing to be a Member</w:t>
      </w:r>
    </w:p>
    <w:p w14:paraId="707B3D8D"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A Member ceases to be a Member:</w:t>
      </w:r>
    </w:p>
    <w:p w14:paraId="42F546C1" w14:textId="31D759C8"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On death and from the time of death.</w:t>
      </w:r>
    </w:p>
    <w:p w14:paraId="56A82FC1" w14:textId="58303F31"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lastRenderedPageBreak/>
        <w:t xml:space="preserve">By resignation by notice to the </w:t>
      </w:r>
      <w:r w:rsidR="006D79B0" w:rsidRPr="001812E3">
        <w:rPr>
          <w:rFonts w:ascii="Candara" w:hAnsi="Candara"/>
          <w:color w:val="002060"/>
          <w:sz w:val="24"/>
          <w:szCs w:val="24"/>
        </w:rPr>
        <w:t>Board</w:t>
      </w:r>
      <w:r w:rsidR="009C2F0E" w:rsidRPr="001812E3">
        <w:rPr>
          <w:rFonts w:ascii="Candara" w:hAnsi="Candara"/>
          <w:color w:val="002060"/>
          <w:sz w:val="24"/>
          <w:szCs w:val="24"/>
        </w:rPr>
        <w:t xml:space="preserve"> Officer</w:t>
      </w:r>
      <w:r w:rsidRPr="001812E3">
        <w:rPr>
          <w:rFonts w:ascii="Candara" w:hAnsi="Candara"/>
          <w:color w:val="002060"/>
          <w:sz w:val="24"/>
          <w:szCs w:val="24"/>
        </w:rPr>
        <w:t>, and from the time of the receipt of that notice, or any subsequent date stated in any notice.</w:t>
      </w:r>
    </w:p>
    <w:p w14:paraId="37382A71" w14:textId="08CB8B8F" w:rsidR="00AD1E4E" w:rsidRPr="001812E3" w:rsidRDefault="00423F0A" w:rsidP="00AD1E4E">
      <w:pPr>
        <w:pStyle w:val="L3"/>
        <w:rPr>
          <w:rFonts w:ascii="Candara" w:hAnsi="Candara"/>
          <w:color w:val="002060"/>
          <w:sz w:val="24"/>
          <w:szCs w:val="24"/>
        </w:rPr>
      </w:pPr>
      <w:r w:rsidRPr="001812E3">
        <w:rPr>
          <w:rFonts w:ascii="Candara" w:hAnsi="Candara"/>
          <w:color w:val="002060"/>
          <w:sz w:val="24"/>
          <w:szCs w:val="24"/>
        </w:rPr>
        <w:t>On and from termination of their membership following a dispute resolution process under these Rules.</w:t>
      </w:r>
    </w:p>
    <w:p w14:paraId="5895D005" w14:textId="09D3A565" w:rsidR="0001312A" w:rsidRPr="001812E3" w:rsidRDefault="00B575BB" w:rsidP="00423F0A">
      <w:pPr>
        <w:pStyle w:val="L3"/>
        <w:rPr>
          <w:rFonts w:ascii="Candara" w:hAnsi="Candara"/>
          <w:color w:val="002060"/>
          <w:sz w:val="24"/>
          <w:szCs w:val="24"/>
        </w:rPr>
      </w:pPr>
      <w:r w:rsidRPr="001812E3">
        <w:rPr>
          <w:rFonts w:ascii="Candara" w:hAnsi="Candara"/>
          <w:color w:val="002060"/>
          <w:sz w:val="24"/>
          <w:szCs w:val="24"/>
        </w:rPr>
        <w:t xml:space="preserve">On and from </w:t>
      </w:r>
      <w:r w:rsidR="00AD1E4E" w:rsidRPr="001812E3">
        <w:rPr>
          <w:rFonts w:ascii="Candara" w:hAnsi="Candara"/>
          <w:color w:val="002060"/>
          <w:sz w:val="24"/>
          <w:szCs w:val="24"/>
        </w:rPr>
        <w:t>effecting</w:t>
      </w:r>
      <w:r w:rsidRPr="001812E3">
        <w:rPr>
          <w:rFonts w:ascii="Candara" w:hAnsi="Candara"/>
          <w:color w:val="002060"/>
          <w:sz w:val="24"/>
          <w:szCs w:val="24"/>
        </w:rPr>
        <w:t xml:space="preserve"> </w:t>
      </w:r>
      <w:r w:rsidR="00062389" w:rsidRPr="001812E3">
        <w:rPr>
          <w:rFonts w:ascii="Candara" w:hAnsi="Candara"/>
          <w:color w:val="002060"/>
          <w:sz w:val="24"/>
          <w:szCs w:val="24"/>
        </w:rPr>
        <w:t>CMA</w:t>
      </w:r>
      <w:r w:rsidRPr="001812E3">
        <w:rPr>
          <w:rFonts w:ascii="Candara" w:hAnsi="Candara"/>
          <w:color w:val="002060"/>
          <w:sz w:val="24"/>
          <w:szCs w:val="24"/>
        </w:rPr>
        <w:t xml:space="preserve"> into disrepute</w:t>
      </w:r>
      <w:r w:rsidR="00DB07C9" w:rsidRPr="001812E3">
        <w:rPr>
          <w:rFonts w:ascii="Candara" w:hAnsi="Candara"/>
          <w:color w:val="002060"/>
          <w:sz w:val="24"/>
          <w:szCs w:val="24"/>
        </w:rPr>
        <w:t>, at the discretion of the board</w:t>
      </w:r>
      <w:r w:rsidR="00AD1E4E" w:rsidRPr="001812E3">
        <w:rPr>
          <w:rFonts w:ascii="Candara" w:hAnsi="Candara"/>
          <w:color w:val="002060"/>
          <w:sz w:val="24"/>
          <w:szCs w:val="24"/>
        </w:rPr>
        <w:t>.</w:t>
      </w:r>
    </w:p>
    <w:p w14:paraId="75E55192" w14:textId="225C3B48"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After failing to remedy any “Unfinancial” membership status after being required to by </w:t>
      </w:r>
      <w:r w:rsidR="00062389" w:rsidRPr="001812E3">
        <w:rPr>
          <w:rFonts w:ascii="Candara" w:hAnsi="Candara"/>
          <w:color w:val="002060"/>
          <w:sz w:val="24"/>
          <w:szCs w:val="24"/>
        </w:rPr>
        <w:t>CMA</w:t>
      </w:r>
      <w:r w:rsidRPr="001812E3">
        <w:rPr>
          <w:rFonts w:ascii="Candara" w:hAnsi="Candara"/>
          <w:color w:val="002060"/>
          <w:sz w:val="24"/>
          <w:szCs w:val="24"/>
        </w:rPr>
        <w:t xml:space="preserve">, and in any relevant timeframe stipulated by </w:t>
      </w:r>
      <w:r w:rsidR="00062389" w:rsidRPr="001812E3">
        <w:rPr>
          <w:rFonts w:ascii="Candara" w:hAnsi="Candara"/>
          <w:color w:val="002060"/>
          <w:sz w:val="24"/>
          <w:szCs w:val="24"/>
        </w:rPr>
        <w:t>CMA</w:t>
      </w:r>
      <w:r w:rsidRPr="001812E3">
        <w:rPr>
          <w:rFonts w:ascii="Candara" w:hAnsi="Candara"/>
          <w:color w:val="002060"/>
          <w:sz w:val="24"/>
          <w:szCs w:val="24"/>
        </w:rPr>
        <w:t>, with their membership ceasing immediately on the expiry of that timeframe.</w:t>
      </w:r>
    </w:p>
    <w:p w14:paraId="2C2A892E" w14:textId="0D671820" w:rsidR="00DB07C9" w:rsidRPr="001812E3" w:rsidRDefault="00DB07C9" w:rsidP="00423F0A">
      <w:pPr>
        <w:pStyle w:val="L3"/>
        <w:rPr>
          <w:rFonts w:ascii="Candara" w:hAnsi="Candara"/>
          <w:color w:val="002060"/>
          <w:sz w:val="24"/>
          <w:szCs w:val="24"/>
        </w:rPr>
      </w:pPr>
      <w:r w:rsidRPr="001812E3">
        <w:rPr>
          <w:rFonts w:ascii="Candara" w:hAnsi="Candara"/>
          <w:color w:val="002060"/>
          <w:sz w:val="24"/>
          <w:szCs w:val="24"/>
        </w:rPr>
        <w:t>On and from the time the member no longer meets the requirements for membership as outlined in clause</w:t>
      </w:r>
      <w:r w:rsidR="0033104B" w:rsidRPr="001812E3">
        <w:rPr>
          <w:rFonts w:ascii="Candara" w:hAnsi="Candara"/>
          <w:color w:val="002060"/>
          <w:sz w:val="24"/>
          <w:szCs w:val="24"/>
        </w:rPr>
        <w:t xml:space="preserve"> 3.2.</w:t>
      </w:r>
    </w:p>
    <w:p w14:paraId="79775402"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Obligations on resignation</w:t>
      </w:r>
    </w:p>
    <w:p w14:paraId="71DEC83C"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A Member who resigns or whose membership is terminated under these Rules:</w:t>
      </w:r>
    </w:p>
    <w:p w14:paraId="0AB49B37" w14:textId="079C245D"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Remains liable to pay all subscriptions and other fees to </w:t>
      </w:r>
      <w:r w:rsidR="00062389" w:rsidRPr="001812E3">
        <w:rPr>
          <w:rFonts w:ascii="Candara" w:hAnsi="Candara"/>
          <w:color w:val="002060"/>
          <w:sz w:val="24"/>
          <w:szCs w:val="24"/>
        </w:rPr>
        <w:t>CMA</w:t>
      </w:r>
      <w:r w:rsidRPr="001812E3">
        <w:rPr>
          <w:rFonts w:ascii="Candara" w:hAnsi="Candara"/>
          <w:color w:val="002060"/>
          <w:sz w:val="24"/>
          <w:szCs w:val="24"/>
        </w:rPr>
        <w:t xml:space="preserve">’s next subscription anniversary </w:t>
      </w:r>
      <w:r w:rsidR="00FA666B" w:rsidRPr="001812E3">
        <w:rPr>
          <w:rFonts w:ascii="Candara" w:hAnsi="Candara"/>
          <w:color w:val="002060"/>
          <w:sz w:val="24"/>
          <w:szCs w:val="24"/>
        </w:rPr>
        <w:t>date.</w:t>
      </w:r>
    </w:p>
    <w:p w14:paraId="4DB3325F" w14:textId="019B941D"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Shall cease to hold themselves out as a Member of </w:t>
      </w:r>
      <w:r w:rsidR="00062389" w:rsidRPr="001812E3">
        <w:rPr>
          <w:rFonts w:ascii="Candara" w:hAnsi="Candara"/>
          <w:color w:val="002060"/>
          <w:sz w:val="24"/>
          <w:szCs w:val="24"/>
        </w:rPr>
        <w:t>CMA</w:t>
      </w:r>
      <w:r w:rsidR="00FA666B" w:rsidRPr="001812E3">
        <w:rPr>
          <w:rFonts w:ascii="Candara" w:hAnsi="Candara"/>
          <w:color w:val="002060"/>
          <w:sz w:val="24"/>
          <w:szCs w:val="24"/>
        </w:rPr>
        <w:t>.</w:t>
      </w:r>
    </w:p>
    <w:p w14:paraId="6EA0327D" w14:textId="2ECAD04C"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Shall return to </w:t>
      </w:r>
      <w:r w:rsidR="00062389" w:rsidRPr="001812E3">
        <w:rPr>
          <w:rFonts w:ascii="Candara" w:hAnsi="Candara"/>
          <w:color w:val="002060"/>
          <w:sz w:val="24"/>
          <w:szCs w:val="24"/>
        </w:rPr>
        <w:t>CMA</w:t>
      </w:r>
      <w:r w:rsidRPr="001812E3">
        <w:rPr>
          <w:rFonts w:ascii="Candara" w:hAnsi="Candara"/>
          <w:color w:val="002060"/>
          <w:sz w:val="24"/>
          <w:szCs w:val="24"/>
        </w:rPr>
        <w:t xml:space="preserve"> all material provided to Members by </w:t>
      </w:r>
      <w:r w:rsidR="00062389" w:rsidRPr="001812E3">
        <w:rPr>
          <w:rFonts w:ascii="Candara" w:hAnsi="Candara"/>
          <w:color w:val="002060"/>
          <w:sz w:val="24"/>
          <w:szCs w:val="24"/>
        </w:rPr>
        <w:t>CMA</w:t>
      </w:r>
      <w:r w:rsidR="00375003" w:rsidRPr="001812E3">
        <w:rPr>
          <w:rFonts w:ascii="Candara" w:hAnsi="Candara"/>
          <w:color w:val="002060"/>
          <w:sz w:val="24"/>
          <w:szCs w:val="24"/>
        </w:rPr>
        <w:t xml:space="preserve"> </w:t>
      </w:r>
      <w:r w:rsidRPr="001812E3">
        <w:rPr>
          <w:rFonts w:ascii="Candara" w:hAnsi="Candara"/>
          <w:color w:val="002060"/>
          <w:sz w:val="24"/>
          <w:szCs w:val="24"/>
        </w:rPr>
        <w:t xml:space="preserve">(including any membership certificate, badges, </w:t>
      </w:r>
      <w:r w:rsidR="00D57CB7" w:rsidRPr="001812E3">
        <w:rPr>
          <w:rFonts w:ascii="Candara" w:hAnsi="Candara"/>
          <w:color w:val="002060"/>
          <w:sz w:val="24"/>
          <w:szCs w:val="24"/>
        </w:rPr>
        <w:t>handbooks,</w:t>
      </w:r>
      <w:r w:rsidRPr="001812E3">
        <w:rPr>
          <w:rFonts w:ascii="Candara" w:hAnsi="Candara"/>
          <w:color w:val="002060"/>
          <w:sz w:val="24"/>
          <w:szCs w:val="24"/>
        </w:rPr>
        <w:t xml:space="preserve"> and manuals);</w:t>
      </w:r>
      <w:r w:rsidR="009C2F0E" w:rsidRPr="001812E3">
        <w:rPr>
          <w:rFonts w:ascii="Candara" w:hAnsi="Candara"/>
          <w:color w:val="002060"/>
          <w:sz w:val="24"/>
          <w:szCs w:val="24"/>
        </w:rPr>
        <w:t xml:space="preserve"> and</w:t>
      </w:r>
    </w:p>
    <w:p w14:paraId="156CFFD8" w14:textId="42C4A709"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Shall cease to be entitled to any of the rights of a Member.</w:t>
      </w:r>
    </w:p>
    <w:p w14:paraId="119FB7B8"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Becoming a Member again</w:t>
      </w:r>
    </w:p>
    <w:p w14:paraId="3757D4CD"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Any former Member may apply for re-admission in the manner prescribed for, and subject to the conditions then required of, new applicants.  However, if a former Member’s membership was terminated following a dispute resolution process (including if the outcome of that process is a voluntary resignation), the applicant may be re-admitted only by resolution of the Board.</w:t>
      </w:r>
    </w:p>
    <w:p w14:paraId="3F8B96D6" w14:textId="77777777" w:rsidR="00423F0A" w:rsidRPr="001812E3" w:rsidRDefault="00423F0A" w:rsidP="00423F0A">
      <w:pPr>
        <w:spacing w:after="120"/>
        <w:rPr>
          <w:rFonts w:ascii="Candara" w:hAnsi="Candara"/>
          <w:color w:val="002060"/>
        </w:rPr>
      </w:pPr>
      <w:r w:rsidRPr="001812E3">
        <w:rPr>
          <w:rFonts w:ascii="Candara" w:hAnsi="Candara"/>
          <w:color w:val="002060"/>
        </w:rPr>
        <w:br w:type="page"/>
      </w:r>
    </w:p>
    <w:p w14:paraId="69266BD4" w14:textId="77777777" w:rsidR="00423F0A" w:rsidRPr="001812E3" w:rsidRDefault="00423F0A" w:rsidP="00423F0A">
      <w:pPr>
        <w:pStyle w:val="L1"/>
        <w:rPr>
          <w:rFonts w:ascii="Candara" w:hAnsi="Candara"/>
          <w:b/>
          <w:bCs/>
          <w:color w:val="002060"/>
          <w:sz w:val="24"/>
          <w:szCs w:val="24"/>
        </w:rPr>
      </w:pPr>
      <w:r w:rsidRPr="001812E3">
        <w:rPr>
          <w:rFonts w:ascii="Candara" w:hAnsi="Candara"/>
          <w:b/>
          <w:bCs/>
          <w:color w:val="002060"/>
          <w:sz w:val="24"/>
          <w:szCs w:val="24"/>
        </w:rPr>
        <w:lastRenderedPageBreak/>
        <w:t>GENERAL MEETINGS</w:t>
      </w:r>
    </w:p>
    <w:p w14:paraId="020386ED" w14:textId="77777777" w:rsidR="00423F0A" w:rsidRPr="001812E3" w:rsidRDefault="00423F0A" w:rsidP="00423F0A">
      <w:pPr>
        <w:pStyle w:val="J-Line"/>
        <w:rPr>
          <w:rFonts w:ascii="Candara" w:hAnsi="Candara"/>
          <w:color w:val="002060"/>
          <w:sz w:val="24"/>
          <w:szCs w:val="24"/>
        </w:rPr>
      </w:pPr>
    </w:p>
    <w:p w14:paraId="5C5BDC95" w14:textId="77777777" w:rsidR="00423F0A" w:rsidRPr="001812E3" w:rsidRDefault="00423F0A" w:rsidP="00423F0A">
      <w:pPr>
        <w:pStyle w:val="Heading1"/>
        <w:rPr>
          <w:rFonts w:ascii="Candara" w:hAnsi="Candara"/>
          <w:b/>
          <w:bCs/>
          <w:color w:val="002060"/>
          <w:sz w:val="24"/>
          <w:szCs w:val="24"/>
        </w:rPr>
      </w:pPr>
      <w:r w:rsidRPr="001812E3">
        <w:rPr>
          <w:rFonts w:ascii="Candara" w:hAnsi="Candara"/>
          <w:b/>
          <w:bCs/>
          <w:color w:val="002060"/>
          <w:sz w:val="24"/>
          <w:szCs w:val="24"/>
        </w:rPr>
        <w:t>Annual General Meetings</w:t>
      </w:r>
    </w:p>
    <w:p w14:paraId="4B2A1998"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An Annual General Meeting shall be held once a year on a date and at a location determined by the Board and consistent with any requirements in the Act, and the Rules relating to the procedure to be followed at General Meetings shall apply.</w:t>
      </w:r>
    </w:p>
    <w:p w14:paraId="2924C86B"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Annual General Meetings: business</w:t>
      </w:r>
    </w:p>
    <w:p w14:paraId="03296F71"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The business of an Annual General Meeting shall be to:</w:t>
      </w:r>
    </w:p>
    <w:p w14:paraId="67A4E8DD" w14:textId="1F142841"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Confirm the minutes of previous Meeting(s),</w:t>
      </w:r>
    </w:p>
    <w:p w14:paraId="3C864393" w14:textId="3368D63A"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Adopt the annual report on </w:t>
      </w:r>
      <w:r w:rsidR="00062389" w:rsidRPr="001812E3">
        <w:rPr>
          <w:rFonts w:ascii="Candara" w:hAnsi="Candara"/>
          <w:color w:val="002060"/>
          <w:sz w:val="24"/>
          <w:szCs w:val="24"/>
        </w:rPr>
        <w:t>CMA</w:t>
      </w:r>
      <w:r w:rsidRPr="001812E3">
        <w:rPr>
          <w:rFonts w:ascii="Candara" w:hAnsi="Candara"/>
          <w:color w:val="002060"/>
          <w:sz w:val="24"/>
          <w:szCs w:val="24"/>
        </w:rPr>
        <w:t xml:space="preserve"> business,</w:t>
      </w:r>
    </w:p>
    <w:p w14:paraId="05DB2E5B" w14:textId="2129B9E3"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Adopt </w:t>
      </w:r>
      <w:r w:rsidR="00062389" w:rsidRPr="001812E3">
        <w:rPr>
          <w:rFonts w:ascii="Candara" w:hAnsi="Candara"/>
          <w:color w:val="002060"/>
          <w:sz w:val="24"/>
          <w:szCs w:val="24"/>
        </w:rPr>
        <w:t>CMA</w:t>
      </w:r>
      <w:r w:rsidRPr="001812E3">
        <w:rPr>
          <w:rFonts w:ascii="Candara" w:hAnsi="Candara"/>
          <w:color w:val="002060"/>
          <w:sz w:val="24"/>
          <w:szCs w:val="24"/>
        </w:rPr>
        <w:t xml:space="preserve">’s report on the finances of </w:t>
      </w:r>
      <w:r w:rsidR="00062389" w:rsidRPr="001812E3">
        <w:rPr>
          <w:rFonts w:ascii="Candara" w:hAnsi="Candara"/>
          <w:color w:val="002060"/>
          <w:sz w:val="24"/>
          <w:szCs w:val="24"/>
        </w:rPr>
        <w:t>CMA</w:t>
      </w:r>
      <w:r w:rsidRPr="001812E3">
        <w:rPr>
          <w:rFonts w:ascii="Candara" w:hAnsi="Candara"/>
          <w:color w:val="002060"/>
          <w:sz w:val="24"/>
          <w:szCs w:val="24"/>
        </w:rPr>
        <w:t>, and the annual financial statements,</w:t>
      </w:r>
    </w:p>
    <w:p w14:paraId="448E0544"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Consider any motions, including motions for the election of Board Members,</w:t>
      </w:r>
    </w:p>
    <w:p w14:paraId="176CE1FD"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Consider any general business.</w:t>
      </w:r>
    </w:p>
    <w:p w14:paraId="47266A0C" w14:textId="77777777" w:rsidR="00423F0A" w:rsidRPr="001812E3" w:rsidRDefault="00423F0A" w:rsidP="00423F0A">
      <w:pPr>
        <w:pStyle w:val="L2"/>
        <w:rPr>
          <w:rFonts w:ascii="Candara" w:hAnsi="Candara"/>
          <w:color w:val="002060"/>
          <w:sz w:val="24"/>
          <w:szCs w:val="24"/>
        </w:rPr>
      </w:pPr>
      <w:bookmarkStart w:id="1" w:name="_Ref77876959"/>
      <w:r w:rsidRPr="001812E3">
        <w:rPr>
          <w:rFonts w:ascii="Candara" w:hAnsi="Candara"/>
          <w:color w:val="002060"/>
          <w:sz w:val="24"/>
          <w:szCs w:val="24"/>
        </w:rPr>
        <w:t>The Board must, at each Annual General Meeting, present the following information:</w:t>
      </w:r>
      <w:bookmarkEnd w:id="1"/>
    </w:p>
    <w:p w14:paraId="27BF1E9C" w14:textId="49F81C38"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An annual report on the affairs of </w:t>
      </w:r>
      <w:r w:rsidR="00062389" w:rsidRPr="001812E3">
        <w:rPr>
          <w:rFonts w:ascii="Candara" w:hAnsi="Candara"/>
          <w:color w:val="002060"/>
          <w:sz w:val="24"/>
          <w:szCs w:val="24"/>
        </w:rPr>
        <w:t>CMA</w:t>
      </w:r>
      <w:r w:rsidRPr="001812E3">
        <w:rPr>
          <w:rFonts w:ascii="Candara" w:hAnsi="Candara"/>
          <w:color w:val="002060"/>
          <w:sz w:val="24"/>
          <w:szCs w:val="24"/>
        </w:rPr>
        <w:t xml:space="preserve"> during the most recently completed accounting period,</w:t>
      </w:r>
    </w:p>
    <w:p w14:paraId="6A060EC0"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The annual financial statements for that period, and</w:t>
      </w:r>
    </w:p>
    <w:p w14:paraId="0570D1EA" w14:textId="47154B1B"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The budget for the next financial year including an operating statement and cashflow, and</w:t>
      </w:r>
    </w:p>
    <w:p w14:paraId="1404F61B"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Notice of any disclosures of conflicts of interest made by Board Members during that period (including a brief summary of the matters, or types of matters, to which those disclosures relate).</w:t>
      </w:r>
    </w:p>
    <w:p w14:paraId="3929C9C9" w14:textId="77777777" w:rsidR="006818E0"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 xml:space="preserve">Annual General Meetings: </w:t>
      </w:r>
    </w:p>
    <w:p w14:paraId="1D622C33" w14:textId="0CA85447" w:rsidR="00423F0A" w:rsidRPr="001812E3" w:rsidRDefault="006818E0" w:rsidP="00423F0A">
      <w:pPr>
        <w:pStyle w:val="Heading1"/>
        <w:rPr>
          <w:rFonts w:ascii="Candara" w:hAnsi="Candara"/>
          <w:color w:val="002060"/>
          <w:sz w:val="24"/>
          <w:szCs w:val="24"/>
        </w:rPr>
      </w:pPr>
      <w:r w:rsidRPr="001812E3">
        <w:rPr>
          <w:rFonts w:ascii="Candara" w:hAnsi="Candara"/>
          <w:color w:val="002060"/>
          <w:sz w:val="24"/>
          <w:szCs w:val="24"/>
        </w:rPr>
        <w:t>M</w:t>
      </w:r>
      <w:r w:rsidR="00423F0A" w:rsidRPr="001812E3">
        <w:rPr>
          <w:rFonts w:ascii="Candara" w:hAnsi="Candara"/>
          <w:color w:val="002060"/>
          <w:sz w:val="24"/>
          <w:szCs w:val="24"/>
        </w:rPr>
        <w:t>otions</w:t>
      </w:r>
    </w:p>
    <w:p w14:paraId="5A465174" w14:textId="40817BD4"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The Board may put forward motions for </w:t>
      </w:r>
      <w:r w:rsidR="00062389" w:rsidRPr="001812E3">
        <w:rPr>
          <w:rFonts w:ascii="Candara" w:hAnsi="Candara"/>
          <w:color w:val="002060"/>
          <w:sz w:val="24"/>
          <w:szCs w:val="24"/>
        </w:rPr>
        <w:t>CMA</w:t>
      </w:r>
      <w:r w:rsidRPr="001812E3">
        <w:rPr>
          <w:rFonts w:ascii="Candara" w:hAnsi="Candara"/>
          <w:color w:val="002060"/>
          <w:sz w:val="24"/>
          <w:szCs w:val="24"/>
        </w:rPr>
        <w:t xml:space="preserve"> to vote on, which shall be notified to Members with the Notice of the Annual General Meeting.</w:t>
      </w:r>
    </w:p>
    <w:p w14:paraId="56AFC06E" w14:textId="501F927D"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Any Member may request that a motion be voted on at an Annual General Meeting, by giving notice to the </w:t>
      </w:r>
      <w:r w:rsidR="006D79B0" w:rsidRPr="001812E3">
        <w:rPr>
          <w:rFonts w:ascii="Candara" w:hAnsi="Candara"/>
          <w:color w:val="002060"/>
          <w:sz w:val="24"/>
          <w:szCs w:val="24"/>
        </w:rPr>
        <w:t>Board</w:t>
      </w:r>
      <w:r w:rsidR="00AC2A45" w:rsidRPr="001812E3">
        <w:rPr>
          <w:rFonts w:ascii="Candara" w:hAnsi="Candara"/>
          <w:color w:val="002060"/>
          <w:sz w:val="24"/>
          <w:szCs w:val="24"/>
        </w:rPr>
        <w:t xml:space="preserve"> Officer</w:t>
      </w:r>
      <w:r w:rsidRPr="001812E3">
        <w:rPr>
          <w:rFonts w:ascii="Candara" w:hAnsi="Candara"/>
          <w:color w:val="002060"/>
          <w:sz w:val="24"/>
          <w:szCs w:val="24"/>
        </w:rPr>
        <w:t xml:space="preserve"> at least 2</w:t>
      </w:r>
      <w:r w:rsidR="007725C8" w:rsidRPr="001812E3">
        <w:rPr>
          <w:rFonts w:ascii="Candara" w:hAnsi="Candara"/>
          <w:color w:val="002060"/>
          <w:sz w:val="24"/>
          <w:szCs w:val="24"/>
        </w:rPr>
        <w:t>8</w:t>
      </w:r>
      <w:r w:rsidRPr="001812E3">
        <w:rPr>
          <w:rFonts w:ascii="Candara" w:hAnsi="Candara"/>
          <w:color w:val="002060"/>
          <w:sz w:val="24"/>
          <w:szCs w:val="24"/>
        </w:rPr>
        <w:t xml:space="preserve"> Clear Days before that meeting. The Member must also provide information in support of the motion. </w:t>
      </w:r>
      <w:bookmarkStart w:id="2" w:name="_Hlk77594229"/>
      <w:r w:rsidRPr="001812E3">
        <w:rPr>
          <w:rFonts w:ascii="Candara" w:hAnsi="Candara"/>
          <w:color w:val="002060"/>
          <w:sz w:val="24"/>
          <w:szCs w:val="24"/>
        </w:rPr>
        <w:t xml:space="preserve">The </w:t>
      </w:r>
      <w:r w:rsidRPr="001812E3">
        <w:rPr>
          <w:rFonts w:ascii="Candara" w:hAnsi="Candara"/>
          <w:color w:val="002060"/>
          <w:sz w:val="24"/>
          <w:szCs w:val="24"/>
        </w:rPr>
        <w:lastRenderedPageBreak/>
        <w:t>Board shall consider any notices of motion and information and provide recommendations to Members.</w:t>
      </w:r>
      <w:bookmarkEnd w:id="2"/>
    </w:p>
    <w:p w14:paraId="2F762E61" w14:textId="77777777" w:rsidR="00423F0A" w:rsidRPr="001812E3" w:rsidRDefault="00423F0A" w:rsidP="00423F0A">
      <w:pPr>
        <w:pStyle w:val="L1"/>
        <w:numPr>
          <w:ilvl w:val="0"/>
          <w:numId w:val="0"/>
        </w:numPr>
        <w:ind w:left="624"/>
        <w:rPr>
          <w:rFonts w:ascii="Candara" w:hAnsi="Candara"/>
          <w:color w:val="002060"/>
          <w:sz w:val="24"/>
          <w:szCs w:val="24"/>
        </w:rPr>
      </w:pPr>
      <w:r w:rsidRPr="001812E3">
        <w:rPr>
          <w:rFonts w:ascii="Candara" w:hAnsi="Candara"/>
          <w:color w:val="002060"/>
          <w:sz w:val="24"/>
          <w:szCs w:val="24"/>
        </w:rPr>
        <w:t>Special General Meetings</w:t>
      </w:r>
    </w:p>
    <w:p w14:paraId="63DE00B9"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Special General Meetings may be called at any time by the Board by resolution. </w:t>
      </w:r>
    </w:p>
    <w:p w14:paraId="56CEAFF8" w14:textId="4BB9E67D"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The Board must call a Special General Meeting if the </w:t>
      </w:r>
      <w:r w:rsidR="006D79B0" w:rsidRPr="001812E3">
        <w:rPr>
          <w:rFonts w:ascii="Candara" w:hAnsi="Candara"/>
          <w:color w:val="002060"/>
          <w:sz w:val="24"/>
          <w:szCs w:val="24"/>
        </w:rPr>
        <w:t>Board</w:t>
      </w:r>
      <w:r w:rsidR="007725C8" w:rsidRPr="001812E3">
        <w:rPr>
          <w:rFonts w:ascii="Candara" w:hAnsi="Candara"/>
          <w:color w:val="002060"/>
          <w:sz w:val="24"/>
          <w:szCs w:val="24"/>
        </w:rPr>
        <w:t xml:space="preserve"> Officer</w:t>
      </w:r>
      <w:r w:rsidRPr="001812E3">
        <w:rPr>
          <w:rFonts w:ascii="Candara" w:hAnsi="Candara"/>
          <w:color w:val="002060"/>
          <w:sz w:val="24"/>
          <w:szCs w:val="24"/>
        </w:rPr>
        <w:t xml:space="preserve"> receives a written request signed by at least </w:t>
      </w:r>
      <w:r w:rsidR="007725C8" w:rsidRPr="001812E3">
        <w:rPr>
          <w:rFonts w:ascii="Candara" w:hAnsi="Candara"/>
          <w:color w:val="002060"/>
          <w:sz w:val="24"/>
          <w:szCs w:val="24"/>
        </w:rPr>
        <w:t>2</w:t>
      </w:r>
      <w:r w:rsidRPr="001812E3">
        <w:rPr>
          <w:rFonts w:ascii="Candara" w:hAnsi="Candara"/>
          <w:color w:val="002060"/>
          <w:sz w:val="24"/>
          <w:szCs w:val="24"/>
        </w:rPr>
        <w:t xml:space="preserve">0 Voting Members or 5% of the Voting Members whichever is the greater. </w:t>
      </w:r>
    </w:p>
    <w:p w14:paraId="5241931C" w14:textId="3BA2B9FE"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Any resolution or written request must state the business that the Special General Meeting is to deal </w:t>
      </w:r>
      <w:r w:rsidR="006340EC" w:rsidRPr="001812E3">
        <w:rPr>
          <w:rFonts w:ascii="Candara" w:hAnsi="Candara"/>
          <w:color w:val="002060"/>
          <w:sz w:val="24"/>
          <w:szCs w:val="24"/>
        </w:rPr>
        <w:t>with and</w:t>
      </w:r>
      <w:r w:rsidRPr="001812E3">
        <w:rPr>
          <w:rFonts w:ascii="Candara" w:hAnsi="Candara"/>
          <w:color w:val="002060"/>
          <w:sz w:val="24"/>
          <w:szCs w:val="24"/>
        </w:rPr>
        <w:t xml:space="preserve"> shall contain sufficient details of the matters to be considered to enable the Board and the Members to consider the matters fully. The Board shall provide recommendations to Members on the resolutions or written requests.</w:t>
      </w:r>
    </w:p>
    <w:p w14:paraId="38B58718"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The Rules relating to the procedure to be followed at General Meetings shall apply to a Special General Meeting, but a Special General Meeting shall only consider and deal with the business specified in the Board’s resolution or the written request by Members for the Meeting.</w:t>
      </w:r>
    </w:p>
    <w:p w14:paraId="270C691B"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Procedure for all meetings</w:t>
      </w:r>
    </w:p>
    <w:p w14:paraId="2228EBEE" w14:textId="592C6591"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The Board shall give all Members at least 2</w:t>
      </w:r>
      <w:r w:rsidR="007725C8" w:rsidRPr="001812E3">
        <w:rPr>
          <w:rFonts w:ascii="Candara" w:hAnsi="Candara"/>
          <w:color w:val="002060"/>
          <w:sz w:val="24"/>
          <w:szCs w:val="24"/>
        </w:rPr>
        <w:t>8</w:t>
      </w:r>
      <w:r w:rsidRPr="001812E3">
        <w:rPr>
          <w:rFonts w:ascii="Candara" w:hAnsi="Candara"/>
          <w:color w:val="002060"/>
          <w:sz w:val="24"/>
          <w:szCs w:val="24"/>
        </w:rPr>
        <w:t xml:space="preserve"> Clear Days’ Notice of any General Meeting and the outline of the business to be conducted at that General Meeting including any Board proposed motions.</w:t>
      </w:r>
    </w:p>
    <w:p w14:paraId="16EFC901"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The General Meeting and its business will not be invalidated simply because one or more Members do not receive the Notice.</w:t>
      </w:r>
    </w:p>
    <w:p w14:paraId="07FEE00B" w14:textId="1B2646CE"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The Board shall give all Members 14 Clear Days’ Notice of the final agenda detailing the business to be conducted at the General Meeting, including any Member motions. In the case of an Annual General Meeting this shall include the items specified in Rule </w:t>
      </w:r>
      <w:r w:rsidRPr="001812E3">
        <w:rPr>
          <w:rFonts w:ascii="Candara" w:hAnsi="Candara"/>
          <w:color w:val="002060"/>
          <w:sz w:val="24"/>
          <w:szCs w:val="24"/>
        </w:rPr>
        <w:fldChar w:fldCharType="begin"/>
      </w:r>
      <w:r w:rsidRPr="001812E3">
        <w:rPr>
          <w:rFonts w:ascii="Candara" w:hAnsi="Candara"/>
          <w:color w:val="002060"/>
          <w:sz w:val="24"/>
          <w:szCs w:val="24"/>
        </w:rPr>
        <w:instrText xml:space="preserve"> REF _Ref77876959 \r \h </w:instrText>
      </w:r>
      <w:r w:rsidR="001812E3" w:rsidRPr="001812E3">
        <w:rPr>
          <w:rFonts w:ascii="Candara" w:hAnsi="Candara"/>
          <w:color w:val="002060"/>
          <w:sz w:val="24"/>
          <w:szCs w:val="24"/>
        </w:rPr>
        <w:instrText xml:space="preserve"> \* MERGEFORMAT </w:instrText>
      </w:r>
      <w:r w:rsidRPr="001812E3">
        <w:rPr>
          <w:rFonts w:ascii="Candara" w:hAnsi="Candara"/>
          <w:color w:val="002060"/>
          <w:sz w:val="24"/>
          <w:szCs w:val="24"/>
        </w:rPr>
      </w:r>
      <w:r w:rsidRPr="001812E3">
        <w:rPr>
          <w:rFonts w:ascii="Candara" w:hAnsi="Candara"/>
          <w:color w:val="002060"/>
          <w:sz w:val="24"/>
          <w:szCs w:val="24"/>
        </w:rPr>
        <w:fldChar w:fldCharType="separate"/>
      </w:r>
      <w:r w:rsidR="00512D6C">
        <w:rPr>
          <w:rFonts w:ascii="Candara" w:hAnsi="Candara"/>
          <w:color w:val="002060"/>
          <w:sz w:val="24"/>
          <w:szCs w:val="24"/>
        </w:rPr>
        <w:t>4.3</w:t>
      </w:r>
      <w:r w:rsidRPr="001812E3">
        <w:rPr>
          <w:rFonts w:ascii="Candara" w:hAnsi="Candara"/>
          <w:color w:val="002060"/>
          <w:sz w:val="24"/>
          <w:szCs w:val="24"/>
        </w:rPr>
        <w:fldChar w:fldCharType="end"/>
      </w:r>
      <w:r w:rsidRPr="001812E3">
        <w:rPr>
          <w:rFonts w:ascii="Candara" w:hAnsi="Candara"/>
          <w:color w:val="002060"/>
          <w:sz w:val="24"/>
          <w:szCs w:val="24"/>
        </w:rPr>
        <w:t>.</w:t>
      </w:r>
    </w:p>
    <w:p w14:paraId="5C5F4C55" w14:textId="3E546336" w:rsidR="006D75D3" w:rsidRPr="001812E3" w:rsidRDefault="00423F0A" w:rsidP="0033104B">
      <w:pPr>
        <w:pStyle w:val="Heading1"/>
        <w:rPr>
          <w:rFonts w:ascii="Candara" w:hAnsi="Candara"/>
          <w:color w:val="002060"/>
          <w:sz w:val="24"/>
          <w:szCs w:val="24"/>
        </w:rPr>
      </w:pPr>
      <w:r w:rsidRPr="001812E3">
        <w:rPr>
          <w:rFonts w:ascii="Candara" w:hAnsi="Candara"/>
          <w:color w:val="002060"/>
          <w:sz w:val="24"/>
          <w:szCs w:val="24"/>
        </w:rPr>
        <w:t>Voting</w:t>
      </w:r>
      <w:r w:rsidR="006D75D3" w:rsidRPr="001812E3">
        <w:rPr>
          <w:rFonts w:ascii="Candara" w:hAnsi="Candara"/>
          <w:color w:val="002060"/>
          <w:sz w:val="24"/>
          <w:szCs w:val="24"/>
        </w:rPr>
        <w:t xml:space="preserve"> </w:t>
      </w:r>
    </w:p>
    <w:p w14:paraId="5507EC81" w14:textId="5EDB6504" w:rsidR="00F74FCC" w:rsidRPr="001812E3" w:rsidRDefault="00F74FCC" w:rsidP="0033104B">
      <w:pPr>
        <w:pStyle w:val="L2"/>
        <w:rPr>
          <w:rFonts w:ascii="Candara" w:hAnsi="Candara"/>
          <w:color w:val="002060"/>
          <w:sz w:val="24"/>
          <w:szCs w:val="24"/>
        </w:rPr>
      </w:pPr>
      <w:r w:rsidRPr="001812E3">
        <w:rPr>
          <w:rFonts w:ascii="Candara" w:hAnsi="Candara"/>
          <w:color w:val="002060"/>
          <w:sz w:val="24"/>
          <w:szCs w:val="24"/>
        </w:rPr>
        <w:t>At Meetings of Members every Ordinary Member who is a financial Member present at</w:t>
      </w:r>
      <w:r w:rsidR="0033104B" w:rsidRPr="001812E3">
        <w:rPr>
          <w:rFonts w:ascii="Candara" w:hAnsi="Candara"/>
          <w:color w:val="002060"/>
          <w:sz w:val="24"/>
          <w:szCs w:val="24"/>
        </w:rPr>
        <w:t xml:space="preserve"> </w:t>
      </w:r>
      <w:r w:rsidRPr="001812E3">
        <w:rPr>
          <w:rFonts w:ascii="Candara" w:hAnsi="Candara"/>
          <w:color w:val="002060"/>
          <w:sz w:val="24"/>
          <w:szCs w:val="24"/>
        </w:rPr>
        <w:t>the Meeting shall be entitled to one vote.</w:t>
      </w:r>
    </w:p>
    <w:p w14:paraId="60AF476B" w14:textId="77777777" w:rsidR="0033104B" w:rsidRPr="001812E3" w:rsidRDefault="00F74FCC" w:rsidP="0033104B">
      <w:pPr>
        <w:pStyle w:val="L2"/>
        <w:rPr>
          <w:rFonts w:ascii="Candara" w:hAnsi="Candara" w:cs="Open Sans"/>
          <w:color w:val="002060"/>
          <w:sz w:val="24"/>
          <w:szCs w:val="24"/>
        </w:rPr>
      </w:pPr>
      <w:r w:rsidRPr="001812E3">
        <w:rPr>
          <w:rFonts w:ascii="Candara" w:hAnsi="Candara" w:cs="Open Sans"/>
          <w:color w:val="002060"/>
          <w:sz w:val="24"/>
          <w:szCs w:val="24"/>
        </w:rPr>
        <w:t>The Chairman of the meeting shall have both a deliberative vote and a casting vote, such casting vote to be used only in the event of an equal vote on any matter.</w:t>
      </w:r>
    </w:p>
    <w:p w14:paraId="6ECFF9A9" w14:textId="0FFC64AF" w:rsidR="00F74FCC" w:rsidRPr="001812E3" w:rsidRDefault="00F74FCC" w:rsidP="0033104B">
      <w:pPr>
        <w:pStyle w:val="L2"/>
        <w:rPr>
          <w:rFonts w:ascii="Candara" w:hAnsi="Candara" w:cs="Open Sans"/>
          <w:color w:val="002060"/>
          <w:sz w:val="24"/>
          <w:szCs w:val="24"/>
        </w:rPr>
      </w:pPr>
      <w:r w:rsidRPr="001812E3">
        <w:rPr>
          <w:rFonts w:ascii="Candara" w:hAnsi="Candara" w:cs="Open Sans"/>
          <w:bCs/>
          <w:color w:val="002060"/>
          <w:sz w:val="24"/>
          <w:szCs w:val="24"/>
        </w:rPr>
        <w:t xml:space="preserve">If determined to be appropriate by the Board, </w:t>
      </w:r>
      <w:r w:rsidR="00807D1F" w:rsidRPr="001812E3">
        <w:rPr>
          <w:rFonts w:ascii="Candara" w:hAnsi="Candara" w:cs="Open Sans"/>
          <w:bCs/>
          <w:color w:val="002060"/>
          <w:sz w:val="24"/>
          <w:szCs w:val="24"/>
        </w:rPr>
        <w:t xml:space="preserve">Annual General Meetings and </w:t>
      </w:r>
      <w:r w:rsidRPr="001812E3">
        <w:rPr>
          <w:rFonts w:ascii="Candara" w:hAnsi="Candara" w:cs="Open Sans"/>
          <w:bCs/>
          <w:color w:val="002060"/>
          <w:sz w:val="24"/>
          <w:szCs w:val="24"/>
        </w:rPr>
        <w:t>Special General Meetings of Members may be held electronically</w:t>
      </w:r>
      <w:r w:rsidRPr="001812E3">
        <w:rPr>
          <w:rFonts w:ascii="Candara" w:hAnsi="Candara" w:cs="Open Sans"/>
          <w:color w:val="002060"/>
          <w:sz w:val="24"/>
          <w:szCs w:val="24"/>
        </w:rPr>
        <w:t xml:space="preserve">. </w:t>
      </w:r>
    </w:p>
    <w:p w14:paraId="3BA9C3CD" w14:textId="77777777" w:rsidR="00F74FCC" w:rsidRPr="001812E3" w:rsidRDefault="00F74FCC" w:rsidP="00F74FCC">
      <w:pPr>
        <w:spacing w:line="276" w:lineRule="auto"/>
        <w:ind w:left="540"/>
        <w:rPr>
          <w:rFonts w:ascii="Candara" w:hAnsi="Candara" w:cs="Calibri Light"/>
          <w:color w:val="002060"/>
        </w:rPr>
      </w:pPr>
    </w:p>
    <w:p w14:paraId="7AC96F9A" w14:textId="372C6AED" w:rsidR="00F74FCC" w:rsidRPr="001812E3" w:rsidRDefault="00F74FCC" w:rsidP="0033104B">
      <w:pPr>
        <w:pStyle w:val="L2"/>
        <w:rPr>
          <w:rFonts w:ascii="Candara" w:hAnsi="Candara"/>
          <w:color w:val="002060"/>
          <w:sz w:val="24"/>
          <w:szCs w:val="24"/>
        </w:rPr>
      </w:pPr>
      <w:r w:rsidRPr="001812E3">
        <w:rPr>
          <w:rFonts w:ascii="Candara" w:hAnsi="Candara"/>
          <w:color w:val="002060"/>
          <w:sz w:val="24"/>
          <w:szCs w:val="24"/>
        </w:rPr>
        <w:lastRenderedPageBreak/>
        <w:t xml:space="preserve">Voting for all elections to the Board, and on any Notice of Motion shall be by Ballot. </w:t>
      </w:r>
    </w:p>
    <w:p w14:paraId="34179CD0" w14:textId="77777777" w:rsidR="00423F0A" w:rsidRPr="001812E3" w:rsidRDefault="00423F0A" w:rsidP="00792B8B">
      <w:pPr>
        <w:pStyle w:val="Heading1"/>
        <w:ind w:left="0" w:firstLine="624"/>
        <w:rPr>
          <w:rFonts w:ascii="Candara" w:hAnsi="Candara"/>
          <w:color w:val="002060"/>
          <w:sz w:val="24"/>
          <w:szCs w:val="24"/>
        </w:rPr>
      </w:pPr>
      <w:r w:rsidRPr="001812E3">
        <w:rPr>
          <w:rFonts w:ascii="Candara" w:hAnsi="Candara"/>
          <w:color w:val="002060"/>
          <w:sz w:val="24"/>
          <w:szCs w:val="24"/>
        </w:rPr>
        <w:t>Internet and postal voting</w:t>
      </w:r>
    </w:p>
    <w:p w14:paraId="08E7AE68" w14:textId="080628D0"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The Board may allow internet or postal voting for any motion to be considered at a General </w:t>
      </w:r>
      <w:r w:rsidR="006340EC" w:rsidRPr="001812E3">
        <w:rPr>
          <w:rFonts w:ascii="Candara" w:hAnsi="Candara"/>
          <w:color w:val="002060"/>
          <w:sz w:val="24"/>
          <w:szCs w:val="24"/>
        </w:rPr>
        <w:t>Meeting and</w:t>
      </w:r>
      <w:r w:rsidRPr="001812E3">
        <w:rPr>
          <w:rFonts w:ascii="Candara" w:hAnsi="Candara"/>
          <w:color w:val="002060"/>
          <w:sz w:val="24"/>
          <w:szCs w:val="24"/>
        </w:rPr>
        <w:t xml:space="preserve"> shall give notice of the process to be followed for those methods of voting at the same time as any notice of meeting.  </w:t>
      </w:r>
    </w:p>
    <w:p w14:paraId="3B1A9343"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If internet or postal voting is permitted then the counting of votes for those motions shall include votes cast in accordance with the process notified, and any vote cast by the Voting Member in accordance with that process shall be deemed under these Rules to be a vote cast by a Voting Member present and voting.</w:t>
      </w:r>
    </w:p>
    <w:p w14:paraId="1498D119" w14:textId="08606A7E" w:rsidR="008F421D" w:rsidRPr="001812E3" w:rsidRDefault="00423F0A" w:rsidP="00792B8B">
      <w:pPr>
        <w:pStyle w:val="Heading1"/>
        <w:rPr>
          <w:rFonts w:ascii="Candara" w:hAnsi="Candara"/>
          <w:color w:val="002060"/>
          <w:sz w:val="24"/>
          <w:szCs w:val="24"/>
        </w:rPr>
      </w:pPr>
      <w:r w:rsidRPr="001812E3">
        <w:rPr>
          <w:rFonts w:ascii="Candara" w:hAnsi="Candara"/>
          <w:color w:val="002060"/>
          <w:sz w:val="24"/>
          <w:szCs w:val="24"/>
        </w:rPr>
        <w:t>Quorum</w:t>
      </w:r>
    </w:p>
    <w:p w14:paraId="012CA73B" w14:textId="4F2BDB23" w:rsidR="0020729F" w:rsidRPr="001812E3" w:rsidRDefault="0020729F" w:rsidP="00792B8B">
      <w:pPr>
        <w:pStyle w:val="L2"/>
        <w:rPr>
          <w:rFonts w:ascii="Candara" w:hAnsi="Candara"/>
          <w:color w:val="002060"/>
          <w:sz w:val="24"/>
          <w:szCs w:val="24"/>
        </w:rPr>
      </w:pPr>
      <w:r w:rsidRPr="001812E3">
        <w:rPr>
          <w:rFonts w:ascii="Candara" w:hAnsi="Candara"/>
          <w:color w:val="002060"/>
          <w:sz w:val="24"/>
          <w:szCs w:val="24"/>
        </w:rPr>
        <w:t>Quorum – The quorum for annual general meetings and special meetings shall be  twenty ordinary members</w:t>
      </w:r>
      <w:r w:rsidR="00792B8B" w:rsidRPr="001812E3">
        <w:rPr>
          <w:rFonts w:ascii="Candara" w:hAnsi="Candara"/>
          <w:color w:val="002060"/>
          <w:sz w:val="24"/>
          <w:szCs w:val="24"/>
        </w:rPr>
        <w:t>, either attending in person or (where the Board has permitted it) by real-time audio, audio and visual or electronic means.  This will constitute a quorum</w:t>
      </w:r>
    </w:p>
    <w:p w14:paraId="1D1AEE08" w14:textId="1E9D3BD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If, within </w:t>
      </w:r>
      <w:r w:rsidR="00792B8B" w:rsidRPr="001812E3">
        <w:rPr>
          <w:rFonts w:ascii="Candara" w:hAnsi="Candara"/>
          <w:color w:val="002060"/>
          <w:sz w:val="24"/>
          <w:szCs w:val="24"/>
        </w:rPr>
        <w:t xml:space="preserve">15 minutes </w:t>
      </w:r>
      <w:r w:rsidRPr="001812E3">
        <w:rPr>
          <w:rFonts w:ascii="Candara" w:hAnsi="Candara"/>
          <w:color w:val="002060"/>
          <w:sz w:val="24"/>
          <w:szCs w:val="24"/>
        </w:rPr>
        <w:t>after the time appointed for a meeting a quorum is not present, then the meeting:</w:t>
      </w:r>
    </w:p>
    <w:p w14:paraId="2D2A611B" w14:textId="46AE4A43"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If convened upon request of Members – shall be </w:t>
      </w:r>
      <w:r w:rsidR="00FA666B" w:rsidRPr="001812E3">
        <w:rPr>
          <w:rFonts w:ascii="Candara" w:hAnsi="Candara"/>
          <w:color w:val="002060"/>
          <w:sz w:val="24"/>
          <w:szCs w:val="24"/>
        </w:rPr>
        <w:t>dissolved.</w:t>
      </w:r>
      <w:r w:rsidRPr="001812E3">
        <w:rPr>
          <w:rFonts w:ascii="Candara" w:hAnsi="Candara"/>
          <w:color w:val="002060"/>
          <w:sz w:val="24"/>
          <w:szCs w:val="24"/>
        </w:rPr>
        <w:t xml:space="preserve"> </w:t>
      </w:r>
    </w:p>
    <w:p w14:paraId="4DDC0520"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In any other case it shall stand adjourned to a day, time and place determined by the Chairperson.</w:t>
      </w:r>
    </w:p>
    <w:p w14:paraId="0CBD7EEF"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If at such adjourned meeting a quorum is not present those present in person shall be deemed to constitute a sufficient quorum. Any decisions made when a quorum is not present are not valid.</w:t>
      </w:r>
    </w:p>
    <w:p w14:paraId="5CBB5649"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Venue and mode of meetings</w:t>
      </w:r>
    </w:p>
    <w:p w14:paraId="19EA28F4"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The Board may allow General Meetings to be held at one or more venues using any real-time audio, audio and visual, or electronic communication that gives each Voting Member a reasonable opportunity to participate.</w:t>
      </w:r>
    </w:p>
    <w:p w14:paraId="4731EAD6"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Chair</w:t>
      </w:r>
    </w:p>
    <w:p w14:paraId="610AF78C" w14:textId="2BB03AA8"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All General Meetings shall be chaired by the President. </w:t>
      </w:r>
      <w:r w:rsidR="00792B8B" w:rsidRPr="001812E3">
        <w:rPr>
          <w:rFonts w:ascii="Candara" w:hAnsi="Candara"/>
          <w:color w:val="002060"/>
          <w:sz w:val="24"/>
          <w:szCs w:val="24"/>
        </w:rPr>
        <w:t xml:space="preserve">The President may appoint another Board Member to chair any meeting. </w:t>
      </w:r>
      <w:r w:rsidRPr="001812E3">
        <w:rPr>
          <w:rFonts w:ascii="Candara" w:hAnsi="Candara"/>
          <w:color w:val="002060"/>
          <w:sz w:val="24"/>
          <w:szCs w:val="24"/>
        </w:rPr>
        <w:t xml:space="preserve">If the President is absent, </w:t>
      </w:r>
      <w:r w:rsidR="00792B8B" w:rsidRPr="001812E3">
        <w:rPr>
          <w:rFonts w:ascii="Candara" w:hAnsi="Candara"/>
          <w:color w:val="002060"/>
          <w:sz w:val="24"/>
          <w:szCs w:val="24"/>
        </w:rPr>
        <w:t xml:space="preserve">or a representative of the President is absent, </w:t>
      </w:r>
      <w:r w:rsidRPr="001812E3">
        <w:rPr>
          <w:rFonts w:ascii="Candara" w:hAnsi="Candara"/>
          <w:color w:val="002060"/>
          <w:sz w:val="24"/>
          <w:szCs w:val="24"/>
        </w:rPr>
        <w:t>some other Board Member elected for the purpose by the Meeting shall chair that meeting.</w:t>
      </w:r>
    </w:p>
    <w:p w14:paraId="7CC78D99"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Any person chairing a General Meeting has a deliberative and, in the event of a tied vote, a casting vote.</w:t>
      </w:r>
    </w:p>
    <w:p w14:paraId="0E901B53"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Any person chairing a General Meeting may: </w:t>
      </w:r>
    </w:p>
    <w:p w14:paraId="4974F2A1"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lastRenderedPageBreak/>
        <w:t>With the consent of that General Meeting adjourn the General Meeting from time to time and from place to place but no business shall be transacted at any adjourned meeting other than the business left unfinished at the meeting from which the adjournment took place.</w:t>
      </w:r>
    </w:p>
    <w:p w14:paraId="268CDC29"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Direct that any person not entitled to be present at the Meeting, obstructing the business of the Meeting, behaving in a disorderly manner, being abusive, or failing to abide by the directions of the chairperson be removed from the Meeting, and</w:t>
      </w:r>
    </w:p>
    <w:p w14:paraId="04E6EA4A"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In the absence of a quorum or in the case of emergency, adjourn the Meeting or declare it closed.</w:t>
      </w:r>
    </w:p>
    <w:p w14:paraId="29B6C0BF"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Returning Officer</w:t>
      </w:r>
    </w:p>
    <w:p w14:paraId="630D2B23"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Prior to a General Meeting occurring, the Board must appoint a Returning Officer. The Returning Officer must not be a nominee running for the Board.</w:t>
      </w:r>
    </w:p>
    <w:p w14:paraId="0B3CD00F"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The role of the Returning Officer is:</w:t>
      </w:r>
    </w:p>
    <w:p w14:paraId="370689F8" w14:textId="39326A55"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to supervise the counting of any votes cast in relation to a motion conducted by internet, post or by poll, and assist in determining whether such a motion has </w:t>
      </w:r>
      <w:r w:rsidR="00FA666B" w:rsidRPr="001812E3">
        <w:rPr>
          <w:rFonts w:ascii="Candara" w:hAnsi="Candara"/>
          <w:color w:val="002060"/>
          <w:sz w:val="24"/>
          <w:szCs w:val="24"/>
        </w:rPr>
        <w:t>passed.</w:t>
      </w:r>
    </w:p>
    <w:p w14:paraId="3AF3654A" w14:textId="77777777" w:rsidR="00423F0A" w:rsidRDefault="00423F0A" w:rsidP="00423F0A">
      <w:pPr>
        <w:spacing w:after="120"/>
      </w:pPr>
      <w:r>
        <w:br w:type="page"/>
      </w:r>
    </w:p>
    <w:p w14:paraId="2681A1E0" w14:textId="77777777" w:rsidR="00423F0A" w:rsidRPr="001812E3" w:rsidRDefault="00423F0A" w:rsidP="00423F0A">
      <w:pPr>
        <w:pStyle w:val="L1"/>
        <w:rPr>
          <w:rFonts w:ascii="Candara" w:hAnsi="Candara"/>
          <w:b/>
          <w:bCs/>
          <w:color w:val="002060"/>
          <w:sz w:val="24"/>
          <w:szCs w:val="24"/>
        </w:rPr>
      </w:pPr>
      <w:r w:rsidRPr="001812E3">
        <w:rPr>
          <w:rFonts w:ascii="Candara" w:hAnsi="Candara"/>
          <w:b/>
          <w:bCs/>
          <w:color w:val="002060"/>
          <w:sz w:val="24"/>
          <w:szCs w:val="24"/>
        </w:rPr>
        <w:lastRenderedPageBreak/>
        <w:t>BOARD</w:t>
      </w:r>
    </w:p>
    <w:p w14:paraId="562BC79F" w14:textId="77777777" w:rsidR="00423F0A" w:rsidRPr="001812E3" w:rsidRDefault="00423F0A" w:rsidP="00423F0A">
      <w:pPr>
        <w:pStyle w:val="J-Line"/>
        <w:rPr>
          <w:rFonts w:ascii="Candara" w:hAnsi="Candara"/>
          <w:color w:val="002060"/>
          <w:sz w:val="24"/>
          <w:szCs w:val="24"/>
        </w:rPr>
      </w:pPr>
    </w:p>
    <w:p w14:paraId="6895EFE8"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Establishment and functions</w:t>
      </w:r>
    </w:p>
    <w:p w14:paraId="5B218C9E" w14:textId="74785741" w:rsidR="00423F0A" w:rsidRPr="001812E3" w:rsidRDefault="00062389" w:rsidP="00423F0A">
      <w:pPr>
        <w:pStyle w:val="L2"/>
        <w:rPr>
          <w:rFonts w:ascii="Candara" w:hAnsi="Candara"/>
          <w:color w:val="002060"/>
          <w:sz w:val="24"/>
          <w:szCs w:val="24"/>
        </w:rPr>
      </w:pPr>
      <w:r w:rsidRPr="001812E3">
        <w:rPr>
          <w:rFonts w:ascii="Candara" w:hAnsi="Candara"/>
          <w:color w:val="002060"/>
          <w:sz w:val="24"/>
          <w:szCs w:val="24"/>
        </w:rPr>
        <w:t>CMA</w:t>
      </w:r>
      <w:r w:rsidR="00415769" w:rsidRPr="001812E3">
        <w:rPr>
          <w:rFonts w:ascii="Candara" w:hAnsi="Candara"/>
          <w:color w:val="002060"/>
          <w:sz w:val="24"/>
          <w:szCs w:val="24"/>
        </w:rPr>
        <w:t xml:space="preserve"> </w:t>
      </w:r>
      <w:r w:rsidR="00423F0A" w:rsidRPr="001812E3">
        <w:rPr>
          <w:rFonts w:ascii="Candara" w:hAnsi="Candara"/>
          <w:color w:val="002060"/>
          <w:sz w:val="24"/>
          <w:szCs w:val="24"/>
        </w:rPr>
        <w:t xml:space="preserve">shall be governed by the Board, which shall, from the end of each Annual General Meeting until the end of the next, be accountable to the Members for the advancement of </w:t>
      </w:r>
      <w:r w:rsidRPr="001812E3">
        <w:rPr>
          <w:rFonts w:ascii="Candara" w:hAnsi="Candara"/>
          <w:color w:val="002060"/>
          <w:sz w:val="24"/>
          <w:szCs w:val="24"/>
        </w:rPr>
        <w:t>CMA</w:t>
      </w:r>
      <w:r w:rsidR="00415769" w:rsidRPr="001812E3">
        <w:rPr>
          <w:rFonts w:ascii="Candara" w:hAnsi="Candara"/>
          <w:color w:val="002060"/>
          <w:sz w:val="24"/>
          <w:szCs w:val="24"/>
        </w:rPr>
        <w:t>’</w:t>
      </w:r>
      <w:r w:rsidR="00423F0A" w:rsidRPr="001812E3">
        <w:rPr>
          <w:rFonts w:ascii="Candara" w:hAnsi="Candara"/>
          <w:color w:val="002060"/>
          <w:sz w:val="24"/>
          <w:szCs w:val="24"/>
        </w:rPr>
        <w:t>s purposes and the implementation of resolutions approved by any General Meeting.</w:t>
      </w:r>
    </w:p>
    <w:p w14:paraId="311C7479" w14:textId="762E805D" w:rsidR="00423F0A" w:rsidRPr="001812E3" w:rsidRDefault="006D79B0" w:rsidP="00423F0A">
      <w:pPr>
        <w:pStyle w:val="Heading1"/>
        <w:rPr>
          <w:rFonts w:ascii="Candara" w:hAnsi="Candara"/>
          <w:color w:val="002060"/>
          <w:sz w:val="24"/>
          <w:szCs w:val="24"/>
        </w:rPr>
      </w:pPr>
      <w:r w:rsidRPr="001812E3">
        <w:rPr>
          <w:rFonts w:ascii="Candara" w:hAnsi="Candara"/>
          <w:color w:val="002060"/>
          <w:sz w:val="24"/>
          <w:szCs w:val="24"/>
        </w:rPr>
        <w:t>Board</w:t>
      </w:r>
      <w:r w:rsidR="00AC2A45" w:rsidRPr="001812E3">
        <w:rPr>
          <w:rFonts w:ascii="Candara" w:hAnsi="Candara"/>
          <w:color w:val="002060"/>
          <w:sz w:val="24"/>
          <w:szCs w:val="24"/>
        </w:rPr>
        <w:t xml:space="preserve"> Officer</w:t>
      </w:r>
    </w:p>
    <w:p w14:paraId="2BAD0F17" w14:textId="5244AC29"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The Board may appoint </w:t>
      </w:r>
      <w:r w:rsidR="002D0FC9" w:rsidRPr="001812E3">
        <w:rPr>
          <w:rFonts w:ascii="Candara" w:hAnsi="Candara"/>
          <w:color w:val="002060"/>
          <w:sz w:val="24"/>
          <w:szCs w:val="24"/>
        </w:rPr>
        <w:t>a</w:t>
      </w:r>
      <w:r w:rsidR="00C35639" w:rsidRPr="001812E3">
        <w:rPr>
          <w:rFonts w:ascii="Candara" w:hAnsi="Candara"/>
          <w:color w:val="002060"/>
          <w:sz w:val="24"/>
          <w:szCs w:val="24"/>
        </w:rPr>
        <w:t xml:space="preserve"> </w:t>
      </w:r>
      <w:r w:rsidR="006D79B0" w:rsidRPr="001812E3">
        <w:rPr>
          <w:rFonts w:ascii="Candara" w:hAnsi="Candara"/>
          <w:color w:val="002060"/>
          <w:sz w:val="24"/>
          <w:szCs w:val="24"/>
        </w:rPr>
        <w:t>Board</w:t>
      </w:r>
      <w:r w:rsidR="00C35639" w:rsidRPr="001812E3">
        <w:rPr>
          <w:rFonts w:ascii="Candara" w:hAnsi="Candara"/>
          <w:color w:val="002060"/>
          <w:sz w:val="24"/>
          <w:szCs w:val="24"/>
        </w:rPr>
        <w:t xml:space="preserve"> Officer </w:t>
      </w:r>
      <w:r w:rsidRPr="001812E3">
        <w:rPr>
          <w:rFonts w:ascii="Candara" w:hAnsi="Candara"/>
          <w:color w:val="002060"/>
          <w:sz w:val="24"/>
          <w:szCs w:val="24"/>
        </w:rPr>
        <w:t xml:space="preserve">to manage the </w:t>
      </w:r>
      <w:r w:rsidR="00650C45" w:rsidRPr="001812E3">
        <w:rPr>
          <w:rFonts w:ascii="Candara" w:hAnsi="Candara"/>
          <w:color w:val="002060"/>
          <w:sz w:val="24"/>
          <w:szCs w:val="24"/>
        </w:rPr>
        <w:t>day-to-day</w:t>
      </w:r>
      <w:r w:rsidRPr="001812E3">
        <w:rPr>
          <w:rFonts w:ascii="Candara" w:hAnsi="Candara"/>
          <w:color w:val="002060"/>
          <w:sz w:val="24"/>
          <w:szCs w:val="24"/>
        </w:rPr>
        <w:t xml:space="preserve"> operations of </w:t>
      </w:r>
      <w:r w:rsidR="00062389" w:rsidRPr="001812E3">
        <w:rPr>
          <w:rFonts w:ascii="Candara" w:hAnsi="Candara"/>
          <w:color w:val="002060"/>
          <w:sz w:val="24"/>
          <w:szCs w:val="24"/>
        </w:rPr>
        <w:t>CMA</w:t>
      </w:r>
      <w:r w:rsidRPr="001812E3">
        <w:rPr>
          <w:rFonts w:ascii="Candara" w:hAnsi="Candara"/>
          <w:color w:val="002060"/>
          <w:sz w:val="24"/>
          <w:szCs w:val="24"/>
        </w:rPr>
        <w:t xml:space="preserve">.  The </w:t>
      </w:r>
      <w:r w:rsidR="006D79B0" w:rsidRPr="001812E3">
        <w:rPr>
          <w:rFonts w:ascii="Candara" w:hAnsi="Candara"/>
          <w:color w:val="002060"/>
          <w:sz w:val="24"/>
          <w:szCs w:val="24"/>
        </w:rPr>
        <w:t>Board</w:t>
      </w:r>
      <w:r w:rsidR="00C35639" w:rsidRPr="001812E3">
        <w:rPr>
          <w:rFonts w:ascii="Candara" w:hAnsi="Candara"/>
          <w:color w:val="002060"/>
          <w:sz w:val="24"/>
          <w:szCs w:val="24"/>
        </w:rPr>
        <w:t xml:space="preserve"> Office</w:t>
      </w:r>
      <w:r w:rsidRPr="001812E3">
        <w:rPr>
          <w:rFonts w:ascii="Candara" w:hAnsi="Candara"/>
          <w:color w:val="002060"/>
          <w:sz w:val="24"/>
          <w:szCs w:val="24"/>
        </w:rPr>
        <w:t xml:space="preserve"> will operate under the powers given by the job description set for that role by the Board.  The Board may delegate some of its powers to the </w:t>
      </w:r>
      <w:r w:rsidR="006D79B0" w:rsidRPr="001812E3">
        <w:rPr>
          <w:rFonts w:ascii="Candara" w:hAnsi="Candara"/>
          <w:color w:val="002060"/>
          <w:sz w:val="24"/>
          <w:szCs w:val="24"/>
        </w:rPr>
        <w:t>Board</w:t>
      </w:r>
      <w:r w:rsidR="00C35639" w:rsidRPr="001812E3">
        <w:rPr>
          <w:rFonts w:ascii="Candara" w:hAnsi="Candara"/>
          <w:color w:val="002060"/>
          <w:sz w:val="24"/>
          <w:szCs w:val="24"/>
        </w:rPr>
        <w:t xml:space="preserve"> Officer</w:t>
      </w:r>
      <w:r w:rsidRPr="001812E3">
        <w:rPr>
          <w:rFonts w:ascii="Candara" w:hAnsi="Candara"/>
          <w:color w:val="002060"/>
          <w:sz w:val="24"/>
          <w:szCs w:val="24"/>
        </w:rPr>
        <w:t xml:space="preserve"> to facilitate the effective operation of </w:t>
      </w:r>
      <w:r w:rsidR="00062389" w:rsidRPr="001812E3">
        <w:rPr>
          <w:rFonts w:ascii="Candara" w:hAnsi="Candara"/>
          <w:color w:val="002060"/>
          <w:sz w:val="24"/>
          <w:szCs w:val="24"/>
        </w:rPr>
        <w:t>CMA</w:t>
      </w:r>
      <w:r w:rsidR="00415769" w:rsidRPr="001812E3">
        <w:rPr>
          <w:rFonts w:ascii="Candara" w:hAnsi="Candara"/>
          <w:color w:val="002060"/>
          <w:sz w:val="24"/>
          <w:szCs w:val="24"/>
        </w:rPr>
        <w:t xml:space="preserve"> </w:t>
      </w:r>
      <w:r w:rsidRPr="001812E3">
        <w:rPr>
          <w:rFonts w:ascii="Candara" w:hAnsi="Candara"/>
          <w:color w:val="002060"/>
          <w:sz w:val="24"/>
          <w:szCs w:val="24"/>
        </w:rPr>
        <w:t xml:space="preserve">either through the job description, or by resolution of the Board, this </w:t>
      </w:r>
      <w:r w:rsidR="00D57CB7" w:rsidRPr="001812E3">
        <w:rPr>
          <w:rFonts w:ascii="Candara" w:hAnsi="Candara"/>
          <w:color w:val="002060"/>
          <w:sz w:val="24"/>
          <w:szCs w:val="24"/>
        </w:rPr>
        <w:t>Constitution,</w:t>
      </w:r>
      <w:r w:rsidRPr="001812E3">
        <w:rPr>
          <w:rFonts w:ascii="Candara" w:hAnsi="Candara"/>
          <w:color w:val="002060"/>
          <w:sz w:val="24"/>
          <w:szCs w:val="24"/>
        </w:rPr>
        <w:t xml:space="preserve"> or any Bylaws.</w:t>
      </w:r>
    </w:p>
    <w:p w14:paraId="2928A39F"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Composition</w:t>
      </w:r>
    </w:p>
    <w:p w14:paraId="1719E26E" w14:textId="7B050B0D"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The Board will consist of eight </w:t>
      </w:r>
      <w:r w:rsidR="00B6687F" w:rsidRPr="001812E3">
        <w:rPr>
          <w:rFonts w:ascii="Candara" w:hAnsi="Candara"/>
          <w:color w:val="002060"/>
          <w:sz w:val="24"/>
          <w:szCs w:val="24"/>
        </w:rPr>
        <w:t xml:space="preserve">(8) </w:t>
      </w:r>
      <w:r w:rsidRPr="001812E3">
        <w:rPr>
          <w:rFonts w:ascii="Candara" w:hAnsi="Candara"/>
          <w:color w:val="002060"/>
          <w:sz w:val="24"/>
          <w:szCs w:val="24"/>
        </w:rPr>
        <w:t xml:space="preserve">Members </w:t>
      </w:r>
      <w:r w:rsidR="00175FAF" w:rsidRPr="001812E3">
        <w:rPr>
          <w:rFonts w:ascii="Candara" w:hAnsi="Candara"/>
          <w:color w:val="002060"/>
          <w:sz w:val="24"/>
          <w:szCs w:val="24"/>
        </w:rPr>
        <w:t xml:space="preserve">inclusive of two (2) females </w:t>
      </w:r>
      <w:r w:rsidRPr="001812E3">
        <w:rPr>
          <w:rFonts w:ascii="Candara" w:hAnsi="Candara"/>
          <w:color w:val="002060"/>
          <w:sz w:val="24"/>
          <w:szCs w:val="24"/>
        </w:rPr>
        <w:t>who are each natural persons; and not disqualified from being appointed or holding office by these Rules or the Act.</w:t>
      </w:r>
    </w:p>
    <w:p w14:paraId="57105D5E" w14:textId="5F8159D0" w:rsidR="00423F0A" w:rsidRPr="001812E3" w:rsidRDefault="00423F0A" w:rsidP="00423F0A">
      <w:pPr>
        <w:pStyle w:val="L2"/>
        <w:rPr>
          <w:rFonts w:ascii="Candara" w:hAnsi="Candara"/>
          <w:color w:val="002060"/>
          <w:sz w:val="24"/>
          <w:szCs w:val="24"/>
        </w:rPr>
      </w:pPr>
      <w:bookmarkStart w:id="3" w:name="_Hlk77877603"/>
      <w:r w:rsidRPr="001812E3">
        <w:rPr>
          <w:rFonts w:ascii="Candara" w:hAnsi="Candara"/>
          <w:color w:val="002060"/>
          <w:sz w:val="24"/>
          <w:szCs w:val="24"/>
        </w:rPr>
        <w:t>The Board will include:</w:t>
      </w:r>
    </w:p>
    <w:p w14:paraId="29DABCF6" w14:textId="5CA858EE"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A </w:t>
      </w:r>
      <w:r w:rsidR="00507024" w:rsidRPr="001812E3">
        <w:rPr>
          <w:rFonts w:ascii="Candara" w:hAnsi="Candara"/>
          <w:color w:val="002060"/>
          <w:sz w:val="24"/>
          <w:szCs w:val="24"/>
        </w:rPr>
        <w:t xml:space="preserve">representative from each branch, </w:t>
      </w:r>
      <w:r w:rsidR="006A5C6A" w:rsidRPr="001812E3">
        <w:rPr>
          <w:rFonts w:ascii="Candara" w:hAnsi="Candara"/>
          <w:color w:val="002060"/>
          <w:sz w:val="24"/>
          <w:szCs w:val="24"/>
        </w:rPr>
        <w:t xml:space="preserve">being (6) in total </w:t>
      </w:r>
      <w:r w:rsidR="00507024" w:rsidRPr="001812E3">
        <w:rPr>
          <w:rFonts w:ascii="Candara" w:hAnsi="Candara"/>
          <w:color w:val="002060"/>
          <w:sz w:val="24"/>
          <w:szCs w:val="24"/>
        </w:rPr>
        <w:t>and</w:t>
      </w:r>
    </w:p>
    <w:p w14:paraId="478FECBA" w14:textId="427429CA" w:rsidR="00423F0A" w:rsidRPr="001812E3" w:rsidRDefault="00507024" w:rsidP="00423F0A">
      <w:pPr>
        <w:pStyle w:val="L3"/>
        <w:rPr>
          <w:rFonts w:ascii="Candara" w:hAnsi="Candara"/>
          <w:color w:val="002060"/>
          <w:sz w:val="24"/>
          <w:szCs w:val="24"/>
        </w:rPr>
      </w:pPr>
      <w:r w:rsidRPr="001812E3">
        <w:rPr>
          <w:rFonts w:ascii="Candara" w:hAnsi="Candara"/>
          <w:color w:val="002060"/>
          <w:sz w:val="24"/>
          <w:szCs w:val="24"/>
        </w:rPr>
        <w:t xml:space="preserve">Two </w:t>
      </w:r>
      <w:r w:rsidR="006A5C6A" w:rsidRPr="001812E3">
        <w:rPr>
          <w:rFonts w:ascii="Candara" w:hAnsi="Candara"/>
          <w:color w:val="002060"/>
          <w:sz w:val="24"/>
          <w:szCs w:val="24"/>
        </w:rPr>
        <w:t xml:space="preserve">(2) </w:t>
      </w:r>
      <w:r w:rsidRPr="001812E3">
        <w:rPr>
          <w:rFonts w:ascii="Candara" w:hAnsi="Candara"/>
          <w:color w:val="002060"/>
          <w:sz w:val="24"/>
          <w:szCs w:val="24"/>
        </w:rPr>
        <w:t xml:space="preserve">independent </w:t>
      </w:r>
      <w:r w:rsidR="00B6687F" w:rsidRPr="001812E3">
        <w:rPr>
          <w:rFonts w:ascii="Candara" w:hAnsi="Candara"/>
          <w:color w:val="002060"/>
          <w:sz w:val="24"/>
          <w:szCs w:val="24"/>
        </w:rPr>
        <w:t>M</w:t>
      </w:r>
      <w:r w:rsidRPr="001812E3">
        <w:rPr>
          <w:rFonts w:ascii="Candara" w:hAnsi="Candara"/>
          <w:color w:val="002060"/>
          <w:sz w:val="24"/>
          <w:szCs w:val="24"/>
        </w:rPr>
        <w:t>embers.</w:t>
      </w:r>
    </w:p>
    <w:p w14:paraId="55E1E2A4" w14:textId="416EE33A" w:rsidR="00507024" w:rsidRPr="001812E3" w:rsidRDefault="00507024" w:rsidP="00507024">
      <w:pPr>
        <w:pStyle w:val="L2"/>
        <w:rPr>
          <w:rFonts w:ascii="Candara" w:hAnsi="Candara"/>
          <w:color w:val="002060"/>
          <w:sz w:val="24"/>
          <w:szCs w:val="24"/>
        </w:rPr>
      </w:pPr>
      <w:r w:rsidRPr="001812E3">
        <w:rPr>
          <w:rFonts w:ascii="Candara" w:hAnsi="Candara"/>
          <w:color w:val="002060"/>
          <w:sz w:val="24"/>
          <w:szCs w:val="24"/>
        </w:rPr>
        <w:t xml:space="preserve">If </w:t>
      </w:r>
      <w:r w:rsidR="00F06822" w:rsidRPr="001812E3">
        <w:rPr>
          <w:rFonts w:ascii="Candara" w:hAnsi="Candara"/>
          <w:color w:val="002060"/>
          <w:sz w:val="24"/>
          <w:szCs w:val="24"/>
        </w:rPr>
        <w:t xml:space="preserve">branch representatives remain unelected, ordinary members may be elected to the vacancies by the </w:t>
      </w:r>
      <w:r w:rsidR="008B3C5B" w:rsidRPr="001812E3">
        <w:rPr>
          <w:rFonts w:ascii="Candara" w:hAnsi="Candara"/>
          <w:color w:val="002060"/>
          <w:sz w:val="24"/>
          <w:szCs w:val="24"/>
        </w:rPr>
        <w:t>M</w:t>
      </w:r>
      <w:r w:rsidR="00F06822" w:rsidRPr="001812E3">
        <w:rPr>
          <w:rFonts w:ascii="Candara" w:hAnsi="Candara"/>
          <w:color w:val="002060"/>
          <w:sz w:val="24"/>
          <w:szCs w:val="24"/>
        </w:rPr>
        <w:t>embers present at the Annual General Meeting.</w:t>
      </w:r>
    </w:p>
    <w:bookmarkEnd w:id="3"/>
    <w:p w14:paraId="0B4C1B4B"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Qualifications</w:t>
      </w:r>
    </w:p>
    <w:p w14:paraId="01BFB6E2"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Prior to election or appointment, every Board Member must consent in writing to be a Board Member and certify in writing that they are not disqualified by the Disqualification Criteria from being appointed or holding office as a Board Member by these Rules or the Act.</w:t>
      </w:r>
    </w:p>
    <w:p w14:paraId="32D7BD24"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 xml:space="preserve">Election </w:t>
      </w:r>
    </w:p>
    <w:p w14:paraId="197FDB09"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The election of Board Members shall be conducted as follows:</w:t>
      </w:r>
    </w:p>
    <w:p w14:paraId="74B874BF"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The Board Members whose offices come up for election shall each be elected at each Annual General Meeting. </w:t>
      </w:r>
    </w:p>
    <w:p w14:paraId="6363AD55"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Any existing Board Member whose office comes up for election shall be eligible for re-election without the requirement of any nomination.</w:t>
      </w:r>
    </w:p>
    <w:p w14:paraId="01FD9017"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lastRenderedPageBreak/>
        <w:t>No other Member shall be eligible for election at any Annual General Meeting unless:</w:t>
      </w:r>
    </w:p>
    <w:p w14:paraId="778D7FA5" w14:textId="77777777" w:rsidR="00423F0A" w:rsidRPr="001812E3" w:rsidRDefault="00423F0A" w:rsidP="00423F0A">
      <w:pPr>
        <w:pStyle w:val="L4"/>
        <w:rPr>
          <w:rFonts w:ascii="Candara" w:hAnsi="Candara"/>
          <w:color w:val="002060"/>
          <w:sz w:val="24"/>
          <w:szCs w:val="24"/>
        </w:rPr>
      </w:pPr>
      <w:r w:rsidRPr="001812E3">
        <w:rPr>
          <w:rFonts w:ascii="Candara" w:hAnsi="Candara"/>
          <w:color w:val="002060"/>
          <w:sz w:val="24"/>
          <w:szCs w:val="24"/>
        </w:rPr>
        <w:t>a written nomination form is signed by a proposer and seconder (both of whom must be financial Members); and</w:t>
      </w:r>
    </w:p>
    <w:p w14:paraId="0A66CD1D" w14:textId="77777777" w:rsidR="00423F0A" w:rsidRPr="001812E3" w:rsidRDefault="00423F0A" w:rsidP="00423F0A">
      <w:pPr>
        <w:pStyle w:val="L4"/>
        <w:rPr>
          <w:rFonts w:ascii="Candara" w:hAnsi="Candara"/>
          <w:color w:val="002060"/>
          <w:sz w:val="24"/>
          <w:szCs w:val="24"/>
        </w:rPr>
      </w:pPr>
      <w:r w:rsidRPr="001812E3">
        <w:rPr>
          <w:rFonts w:ascii="Candara" w:hAnsi="Candara"/>
          <w:color w:val="002060"/>
          <w:sz w:val="24"/>
          <w:szCs w:val="24"/>
        </w:rPr>
        <w:t xml:space="preserve">the written consent of the nominee (who must also be a financial Member); and </w:t>
      </w:r>
    </w:p>
    <w:p w14:paraId="24D798CB" w14:textId="77777777" w:rsidR="00423F0A" w:rsidRPr="001812E3" w:rsidRDefault="00423F0A" w:rsidP="00423F0A">
      <w:pPr>
        <w:pStyle w:val="L4"/>
        <w:rPr>
          <w:rFonts w:ascii="Candara" w:hAnsi="Candara"/>
          <w:color w:val="002060"/>
          <w:sz w:val="24"/>
          <w:szCs w:val="24"/>
        </w:rPr>
      </w:pPr>
      <w:r w:rsidRPr="001812E3">
        <w:rPr>
          <w:rFonts w:ascii="Candara" w:hAnsi="Candara"/>
          <w:color w:val="002060"/>
          <w:sz w:val="24"/>
          <w:szCs w:val="24"/>
        </w:rPr>
        <w:t>a certificate by the nominee that they are not disqualified from being appointed or holding office as a Board Member by these Rules or the Act,</w:t>
      </w:r>
    </w:p>
    <w:p w14:paraId="7E0D739E" w14:textId="4C7371FD" w:rsidR="00423F0A" w:rsidRPr="001812E3" w:rsidRDefault="00423F0A" w:rsidP="00423F0A">
      <w:pPr>
        <w:pStyle w:val="L4"/>
        <w:numPr>
          <w:ilvl w:val="0"/>
          <w:numId w:val="0"/>
        </w:numPr>
        <w:ind w:left="1247"/>
        <w:rPr>
          <w:rFonts w:ascii="Candara" w:hAnsi="Candara"/>
          <w:color w:val="002060"/>
          <w:sz w:val="24"/>
          <w:szCs w:val="24"/>
        </w:rPr>
      </w:pPr>
      <w:r w:rsidRPr="001812E3">
        <w:rPr>
          <w:rFonts w:ascii="Candara" w:hAnsi="Candara"/>
          <w:color w:val="002060"/>
          <w:sz w:val="24"/>
          <w:szCs w:val="24"/>
        </w:rPr>
        <w:t xml:space="preserve">is received by the </w:t>
      </w:r>
      <w:r w:rsidR="006D79B0" w:rsidRPr="001812E3">
        <w:rPr>
          <w:rFonts w:ascii="Candara" w:hAnsi="Candara"/>
          <w:color w:val="002060"/>
          <w:sz w:val="24"/>
          <w:szCs w:val="24"/>
        </w:rPr>
        <w:t>Board</w:t>
      </w:r>
      <w:r w:rsidR="00AC2A45" w:rsidRPr="001812E3">
        <w:rPr>
          <w:rFonts w:ascii="Candara" w:hAnsi="Candara"/>
          <w:color w:val="002060"/>
          <w:sz w:val="24"/>
          <w:szCs w:val="24"/>
        </w:rPr>
        <w:t xml:space="preserve"> Officer</w:t>
      </w:r>
      <w:r w:rsidRPr="001812E3">
        <w:rPr>
          <w:rFonts w:ascii="Candara" w:hAnsi="Candara"/>
          <w:color w:val="002060"/>
          <w:sz w:val="24"/>
          <w:szCs w:val="24"/>
        </w:rPr>
        <w:t xml:space="preserve"> at least 21 Clear Days before the date of the Annual General Meeting. </w:t>
      </w:r>
    </w:p>
    <w:p w14:paraId="6519665D"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If there are insufficient valid nominations received, the Chair may receive further nominations from the floor at the Annual General Meeting.</w:t>
      </w:r>
    </w:p>
    <w:p w14:paraId="5222AD76" w14:textId="77777777" w:rsidR="00AA6330" w:rsidRPr="001812E3" w:rsidRDefault="00423F0A" w:rsidP="00423F0A">
      <w:pPr>
        <w:pStyle w:val="L3"/>
        <w:ind w:left="0" w:firstLine="624"/>
        <w:rPr>
          <w:rFonts w:ascii="Candara" w:hAnsi="Candara"/>
          <w:color w:val="002060"/>
          <w:sz w:val="24"/>
          <w:szCs w:val="24"/>
        </w:rPr>
      </w:pPr>
      <w:r w:rsidRPr="001812E3">
        <w:rPr>
          <w:rFonts w:ascii="Candara" w:hAnsi="Candara"/>
          <w:color w:val="002060"/>
          <w:sz w:val="24"/>
          <w:szCs w:val="24"/>
        </w:rPr>
        <w:t>All elections shall be by simple majority</w:t>
      </w:r>
      <w:r w:rsidR="00AA6330" w:rsidRPr="001812E3">
        <w:rPr>
          <w:rFonts w:ascii="Candara" w:hAnsi="Candara"/>
          <w:color w:val="002060"/>
          <w:sz w:val="24"/>
          <w:szCs w:val="24"/>
        </w:rPr>
        <w:t>.</w:t>
      </w:r>
    </w:p>
    <w:p w14:paraId="2A8D146F" w14:textId="1C7F13AE" w:rsidR="00423F0A" w:rsidRPr="001812E3" w:rsidRDefault="00423F0A" w:rsidP="00AA6330">
      <w:pPr>
        <w:pStyle w:val="L3"/>
        <w:numPr>
          <w:ilvl w:val="0"/>
          <w:numId w:val="0"/>
        </w:numPr>
        <w:ind w:left="624"/>
        <w:rPr>
          <w:rFonts w:ascii="Candara" w:hAnsi="Candara"/>
          <w:color w:val="002060"/>
          <w:sz w:val="24"/>
          <w:szCs w:val="24"/>
        </w:rPr>
      </w:pPr>
      <w:r w:rsidRPr="001812E3">
        <w:rPr>
          <w:rFonts w:ascii="Candara" w:hAnsi="Candara"/>
          <w:color w:val="002060"/>
          <w:sz w:val="24"/>
          <w:szCs w:val="24"/>
        </w:rPr>
        <w:t>Casual vacancies</w:t>
      </w:r>
    </w:p>
    <w:p w14:paraId="0155B5FA"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Should there be a vacancy in the position of any Board Member between Annual General Meetings, that vacancy may be filled by resolution of the Board.  </w:t>
      </w:r>
    </w:p>
    <w:p w14:paraId="5032EE84"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Any such appointee must, before appointment, supply a signed consent to appointment and a certificate that the nominee is not disqualified from being appointed or holding office as a Board Member by these Rules or the Act.</w:t>
      </w:r>
    </w:p>
    <w:p w14:paraId="4CF52EB9"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Term</w:t>
      </w:r>
    </w:p>
    <w:p w14:paraId="750E3C4E" w14:textId="1EC7D61C"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The term of office for all Board Members shall be two years.</w:t>
      </w:r>
    </w:p>
    <w:p w14:paraId="3E2C7904"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All terms of office shall expire at the end of the Annual General Meeting in the year corresponding with the last year of each Board Member’s term of office.</w:t>
      </w:r>
    </w:p>
    <w:p w14:paraId="4B2B71E2"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Cessation of Board membership</w:t>
      </w:r>
    </w:p>
    <w:p w14:paraId="5CBCC65D"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A Board Member shall be deemed to have ceased to be a Board Member if that person ceases to be a Member.</w:t>
      </w:r>
    </w:p>
    <w:p w14:paraId="5112C0C4" w14:textId="1380BFBD"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Each Board Member submitting a resignation or ceasing to hold office shall forthwith deliver to the </w:t>
      </w:r>
      <w:r w:rsidR="006D79B0" w:rsidRPr="001812E3">
        <w:rPr>
          <w:rFonts w:ascii="Candara" w:hAnsi="Candara"/>
          <w:color w:val="002060"/>
          <w:sz w:val="24"/>
          <w:szCs w:val="24"/>
        </w:rPr>
        <w:t>Board</w:t>
      </w:r>
      <w:r w:rsidR="00AC2A45" w:rsidRPr="001812E3">
        <w:rPr>
          <w:rFonts w:ascii="Candara" w:hAnsi="Candara"/>
          <w:color w:val="002060"/>
          <w:sz w:val="24"/>
          <w:szCs w:val="24"/>
        </w:rPr>
        <w:t xml:space="preserve"> Officer</w:t>
      </w:r>
      <w:r w:rsidRPr="001812E3">
        <w:rPr>
          <w:rFonts w:ascii="Candara" w:hAnsi="Candara"/>
          <w:color w:val="002060"/>
          <w:sz w:val="24"/>
          <w:szCs w:val="24"/>
        </w:rPr>
        <w:t xml:space="preserve"> all books, papers and other property of </w:t>
      </w:r>
      <w:r w:rsidR="00062389" w:rsidRPr="001812E3">
        <w:rPr>
          <w:rFonts w:ascii="Candara" w:hAnsi="Candara"/>
          <w:color w:val="002060"/>
          <w:sz w:val="24"/>
          <w:szCs w:val="24"/>
        </w:rPr>
        <w:t>CMA</w:t>
      </w:r>
      <w:r w:rsidR="00415769" w:rsidRPr="001812E3">
        <w:rPr>
          <w:rFonts w:ascii="Candara" w:hAnsi="Candara"/>
          <w:color w:val="002060"/>
          <w:sz w:val="24"/>
          <w:szCs w:val="24"/>
        </w:rPr>
        <w:t xml:space="preserve"> </w:t>
      </w:r>
      <w:r w:rsidRPr="001812E3">
        <w:rPr>
          <w:rFonts w:ascii="Candara" w:hAnsi="Candara"/>
          <w:color w:val="002060"/>
          <w:sz w:val="24"/>
          <w:szCs w:val="24"/>
        </w:rPr>
        <w:t>held by that person.</w:t>
      </w:r>
    </w:p>
    <w:p w14:paraId="5779F705" w14:textId="5315B2A8"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 xml:space="preserve">Board meetings:  </w:t>
      </w:r>
      <w:r w:rsidR="00996585" w:rsidRPr="001812E3">
        <w:rPr>
          <w:rFonts w:ascii="Candara" w:hAnsi="Candara"/>
          <w:color w:val="002060"/>
          <w:sz w:val="24"/>
          <w:szCs w:val="24"/>
        </w:rPr>
        <w:t xml:space="preserve">chair, </w:t>
      </w:r>
      <w:r w:rsidR="00803E67" w:rsidRPr="001812E3">
        <w:rPr>
          <w:rFonts w:ascii="Candara" w:hAnsi="Candara"/>
          <w:color w:val="002060"/>
          <w:sz w:val="24"/>
          <w:szCs w:val="24"/>
        </w:rPr>
        <w:t>frequency,</w:t>
      </w:r>
      <w:r w:rsidRPr="001812E3">
        <w:rPr>
          <w:rFonts w:ascii="Candara" w:hAnsi="Candara"/>
          <w:color w:val="002060"/>
          <w:sz w:val="24"/>
          <w:szCs w:val="24"/>
        </w:rPr>
        <w:t xml:space="preserve"> and quorum</w:t>
      </w:r>
    </w:p>
    <w:p w14:paraId="1C3D4416" w14:textId="7345E18F" w:rsidR="00996585" w:rsidRPr="001812E3" w:rsidRDefault="00996585" w:rsidP="00423F0A">
      <w:pPr>
        <w:pStyle w:val="L2"/>
        <w:rPr>
          <w:rFonts w:ascii="Candara" w:hAnsi="Candara"/>
          <w:color w:val="002060"/>
          <w:sz w:val="24"/>
          <w:szCs w:val="24"/>
        </w:rPr>
      </w:pPr>
      <w:r w:rsidRPr="001812E3">
        <w:rPr>
          <w:rFonts w:ascii="Candara" w:hAnsi="Candara"/>
          <w:color w:val="002060"/>
          <w:sz w:val="24"/>
          <w:szCs w:val="24"/>
        </w:rPr>
        <w:t>The Board shall elect from among itself a Chairperson</w:t>
      </w:r>
      <w:r w:rsidR="00AA6330" w:rsidRPr="001812E3">
        <w:rPr>
          <w:rFonts w:ascii="Candara" w:hAnsi="Candara"/>
          <w:color w:val="002060"/>
          <w:sz w:val="24"/>
          <w:szCs w:val="24"/>
        </w:rPr>
        <w:t>, this person then being considered the Association’s President</w:t>
      </w:r>
      <w:r w:rsidRPr="001812E3">
        <w:rPr>
          <w:rFonts w:ascii="Candara" w:hAnsi="Candara"/>
          <w:color w:val="002060"/>
          <w:sz w:val="24"/>
          <w:szCs w:val="24"/>
        </w:rPr>
        <w:t>.</w:t>
      </w:r>
    </w:p>
    <w:p w14:paraId="7D065028" w14:textId="77BC939E"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lastRenderedPageBreak/>
        <w:t xml:space="preserve">The Board shall meet at least </w:t>
      </w:r>
      <w:r w:rsidR="0042314A" w:rsidRPr="001812E3">
        <w:rPr>
          <w:rFonts w:ascii="Candara" w:hAnsi="Candara"/>
          <w:color w:val="002060"/>
          <w:sz w:val="24"/>
          <w:szCs w:val="24"/>
        </w:rPr>
        <w:t>four times</w:t>
      </w:r>
      <w:r w:rsidR="00417A22" w:rsidRPr="001812E3">
        <w:rPr>
          <w:rFonts w:ascii="Candara" w:hAnsi="Candara"/>
          <w:color w:val="002060"/>
          <w:sz w:val="24"/>
          <w:szCs w:val="24"/>
        </w:rPr>
        <w:t xml:space="preserve"> annually</w:t>
      </w:r>
      <w:r w:rsidRPr="001812E3">
        <w:rPr>
          <w:rFonts w:ascii="Candara" w:hAnsi="Candara"/>
          <w:color w:val="002060"/>
          <w:sz w:val="24"/>
          <w:szCs w:val="24"/>
        </w:rPr>
        <w:t xml:space="preserve"> at such times and places and in such manner (including by audio, audio and visual, or electronic communication) as it may determine and otherwise where and as convened by</w:t>
      </w:r>
      <w:r w:rsidR="00AA6330" w:rsidRPr="001812E3">
        <w:rPr>
          <w:rFonts w:ascii="Candara" w:hAnsi="Candara"/>
          <w:color w:val="002060"/>
          <w:sz w:val="24"/>
          <w:szCs w:val="24"/>
        </w:rPr>
        <w:t xml:space="preserve"> the </w:t>
      </w:r>
      <w:r w:rsidRPr="001812E3">
        <w:rPr>
          <w:rFonts w:ascii="Candara" w:hAnsi="Candara"/>
          <w:color w:val="002060"/>
          <w:sz w:val="24"/>
          <w:szCs w:val="24"/>
        </w:rPr>
        <w:t xml:space="preserve"> </w:t>
      </w:r>
      <w:r w:rsidR="00417A22" w:rsidRPr="001812E3">
        <w:rPr>
          <w:rFonts w:ascii="Candara" w:hAnsi="Candara"/>
          <w:color w:val="002060"/>
          <w:sz w:val="24"/>
          <w:szCs w:val="24"/>
        </w:rPr>
        <w:t>Chair</w:t>
      </w:r>
      <w:r w:rsidRPr="001812E3">
        <w:rPr>
          <w:rFonts w:ascii="Candara" w:hAnsi="Candara"/>
          <w:color w:val="002060"/>
          <w:sz w:val="24"/>
          <w:szCs w:val="24"/>
        </w:rPr>
        <w:t>.</w:t>
      </w:r>
    </w:p>
    <w:p w14:paraId="763E0A76" w14:textId="39341741"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The quorum for Board meetings is at least </w:t>
      </w:r>
      <w:r w:rsidR="00417A22" w:rsidRPr="001812E3">
        <w:rPr>
          <w:rFonts w:ascii="Candara" w:hAnsi="Candara"/>
          <w:color w:val="002060"/>
          <w:sz w:val="24"/>
          <w:szCs w:val="24"/>
        </w:rPr>
        <w:t>half</w:t>
      </w:r>
      <w:r w:rsidRPr="001812E3">
        <w:rPr>
          <w:rFonts w:ascii="Candara" w:hAnsi="Candara"/>
          <w:color w:val="002060"/>
          <w:sz w:val="24"/>
          <w:szCs w:val="24"/>
        </w:rPr>
        <w:t xml:space="preserve"> of the number of Board Members.</w:t>
      </w:r>
    </w:p>
    <w:p w14:paraId="45243B7D"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Mandatory duties</w:t>
      </w:r>
    </w:p>
    <w:p w14:paraId="1A0B1689"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At all times each Board Member:</w:t>
      </w:r>
    </w:p>
    <w:p w14:paraId="366C3D5E" w14:textId="2050DAD4"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Shall act in good faith and in what he or she believes to be the best interests of </w:t>
      </w:r>
      <w:r w:rsidR="00062389" w:rsidRPr="001812E3">
        <w:rPr>
          <w:rFonts w:ascii="Candara" w:hAnsi="Candara"/>
          <w:color w:val="002060"/>
          <w:sz w:val="24"/>
          <w:szCs w:val="24"/>
        </w:rPr>
        <w:t>CMA</w:t>
      </w:r>
      <w:r w:rsidR="0042314A" w:rsidRPr="001812E3">
        <w:rPr>
          <w:rFonts w:ascii="Candara" w:hAnsi="Candara"/>
          <w:color w:val="002060"/>
          <w:sz w:val="24"/>
          <w:szCs w:val="24"/>
        </w:rPr>
        <w:t>,</w:t>
      </w:r>
    </w:p>
    <w:p w14:paraId="717B1071"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Must exercise all powers for a proper purpose,</w:t>
      </w:r>
    </w:p>
    <w:p w14:paraId="1932C254" w14:textId="4EC5E46E"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Must not act, or agree to </w:t>
      </w:r>
      <w:r w:rsidR="00062389" w:rsidRPr="001812E3">
        <w:rPr>
          <w:rFonts w:ascii="Candara" w:hAnsi="Candara"/>
          <w:color w:val="002060"/>
          <w:sz w:val="24"/>
          <w:szCs w:val="24"/>
        </w:rPr>
        <w:t>CMA</w:t>
      </w:r>
      <w:r w:rsidRPr="001812E3">
        <w:rPr>
          <w:rFonts w:ascii="Candara" w:hAnsi="Candara"/>
          <w:color w:val="002060"/>
          <w:sz w:val="24"/>
          <w:szCs w:val="24"/>
        </w:rPr>
        <w:t xml:space="preserve"> acting, in a manner that contravenes the Act or this Constitution,</w:t>
      </w:r>
    </w:p>
    <w:p w14:paraId="4B55CCFB" w14:textId="5FBABCE8"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When exercising powers or performing duties as a Board Member, must exercise the care and diligence that a reasonable person with the same responsibilities would exercise in the same circumstances taking into account, but without limitation, the nature of </w:t>
      </w:r>
      <w:r w:rsidR="00062389" w:rsidRPr="001812E3">
        <w:rPr>
          <w:rFonts w:ascii="Candara" w:hAnsi="Candara"/>
          <w:color w:val="002060"/>
          <w:sz w:val="24"/>
          <w:szCs w:val="24"/>
        </w:rPr>
        <w:t>CMA</w:t>
      </w:r>
      <w:r w:rsidRPr="001812E3">
        <w:rPr>
          <w:rFonts w:ascii="Candara" w:hAnsi="Candara"/>
          <w:color w:val="002060"/>
          <w:sz w:val="24"/>
          <w:szCs w:val="24"/>
        </w:rPr>
        <w:t>, the nature of the decision, and the position of the Board Member and the nature of the responsibilities undertaken by him or her,</w:t>
      </w:r>
    </w:p>
    <w:p w14:paraId="35A5A96D" w14:textId="0531AE94"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Must not agree to the activities of </w:t>
      </w:r>
      <w:r w:rsidR="00062389" w:rsidRPr="001812E3">
        <w:rPr>
          <w:rFonts w:ascii="Candara" w:hAnsi="Candara"/>
          <w:color w:val="002060"/>
          <w:sz w:val="24"/>
          <w:szCs w:val="24"/>
        </w:rPr>
        <w:t>CMA</w:t>
      </w:r>
      <w:r w:rsidRPr="001812E3">
        <w:rPr>
          <w:rFonts w:ascii="Candara" w:hAnsi="Candara"/>
          <w:color w:val="002060"/>
          <w:sz w:val="24"/>
          <w:szCs w:val="24"/>
        </w:rPr>
        <w:t xml:space="preserve"> being carried on in a manner likely to create a substantial risk of serious loss to </w:t>
      </w:r>
      <w:r w:rsidR="00062389" w:rsidRPr="001812E3">
        <w:rPr>
          <w:rFonts w:ascii="Candara" w:hAnsi="Candara"/>
          <w:color w:val="002060"/>
          <w:sz w:val="24"/>
          <w:szCs w:val="24"/>
        </w:rPr>
        <w:t>CMA</w:t>
      </w:r>
      <w:r w:rsidR="00415769" w:rsidRPr="001812E3">
        <w:rPr>
          <w:rFonts w:ascii="Candara" w:hAnsi="Candara"/>
          <w:color w:val="002060"/>
          <w:sz w:val="24"/>
          <w:szCs w:val="24"/>
        </w:rPr>
        <w:t xml:space="preserve"> </w:t>
      </w:r>
      <w:r w:rsidRPr="001812E3">
        <w:rPr>
          <w:rFonts w:ascii="Candara" w:hAnsi="Candara"/>
          <w:color w:val="002060"/>
          <w:sz w:val="24"/>
          <w:szCs w:val="24"/>
        </w:rPr>
        <w:t xml:space="preserve">or to </w:t>
      </w:r>
      <w:r w:rsidR="00062389" w:rsidRPr="001812E3">
        <w:rPr>
          <w:rFonts w:ascii="Candara" w:hAnsi="Candara"/>
          <w:color w:val="002060"/>
          <w:sz w:val="24"/>
          <w:szCs w:val="24"/>
        </w:rPr>
        <w:t>CMA</w:t>
      </w:r>
      <w:r w:rsidRPr="001812E3">
        <w:rPr>
          <w:rFonts w:ascii="Candara" w:hAnsi="Candara"/>
          <w:color w:val="002060"/>
          <w:sz w:val="24"/>
          <w:szCs w:val="24"/>
        </w:rPr>
        <w:t xml:space="preserve">’s creditors, or cause or allow the activities of </w:t>
      </w:r>
      <w:r w:rsidR="00062389" w:rsidRPr="001812E3">
        <w:rPr>
          <w:rFonts w:ascii="Candara" w:hAnsi="Candara"/>
          <w:color w:val="002060"/>
          <w:sz w:val="24"/>
          <w:szCs w:val="24"/>
        </w:rPr>
        <w:t>CMA</w:t>
      </w:r>
      <w:r w:rsidRPr="001812E3">
        <w:rPr>
          <w:rFonts w:ascii="Candara" w:hAnsi="Candara"/>
          <w:color w:val="002060"/>
          <w:sz w:val="24"/>
          <w:szCs w:val="24"/>
        </w:rPr>
        <w:t xml:space="preserve"> to be carried on in a manner likely to create a substantial risk of serious loss to </w:t>
      </w:r>
      <w:r w:rsidR="00062389" w:rsidRPr="001812E3">
        <w:rPr>
          <w:rFonts w:ascii="Candara" w:hAnsi="Candara"/>
          <w:color w:val="002060"/>
          <w:sz w:val="24"/>
          <w:szCs w:val="24"/>
        </w:rPr>
        <w:t>CMA</w:t>
      </w:r>
      <w:r w:rsidRPr="001812E3">
        <w:rPr>
          <w:rFonts w:ascii="Candara" w:hAnsi="Candara"/>
          <w:color w:val="002060"/>
          <w:sz w:val="24"/>
          <w:szCs w:val="24"/>
        </w:rPr>
        <w:t xml:space="preserve"> or to </w:t>
      </w:r>
      <w:r w:rsidR="00062389" w:rsidRPr="001812E3">
        <w:rPr>
          <w:rFonts w:ascii="Candara" w:hAnsi="Candara"/>
          <w:color w:val="002060"/>
          <w:sz w:val="24"/>
          <w:szCs w:val="24"/>
        </w:rPr>
        <w:t>CMA</w:t>
      </w:r>
      <w:r w:rsidR="00415769" w:rsidRPr="001812E3">
        <w:rPr>
          <w:rFonts w:ascii="Candara" w:hAnsi="Candara"/>
          <w:color w:val="002060"/>
          <w:sz w:val="24"/>
          <w:szCs w:val="24"/>
        </w:rPr>
        <w:t xml:space="preserve"> </w:t>
      </w:r>
      <w:r w:rsidRPr="001812E3">
        <w:rPr>
          <w:rFonts w:ascii="Candara" w:hAnsi="Candara"/>
          <w:color w:val="002060"/>
          <w:sz w:val="24"/>
          <w:szCs w:val="24"/>
        </w:rPr>
        <w:t>’s creditors, and</w:t>
      </w:r>
    </w:p>
    <w:p w14:paraId="2F61982F" w14:textId="7AFED544"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Must not agree to </w:t>
      </w:r>
      <w:r w:rsidR="00062389" w:rsidRPr="001812E3">
        <w:rPr>
          <w:rFonts w:ascii="Candara" w:hAnsi="Candara"/>
          <w:color w:val="002060"/>
          <w:sz w:val="24"/>
          <w:szCs w:val="24"/>
        </w:rPr>
        <w:t>CMA</w:t>
      </w:r>
      <w:r w:rsidRPr="001812E3">
        <w:rPr>
          <w:rFonts w:ascii="Candara" w:hAnsi="Candara"/>
          <w:color w:val="002060"/>
          <w:sz w:val="24"/>
          <w:szCs w:val="24"/>
        </w:rPr>
        <w:t xml:space="preserve"> incurring an obligation unless he or she believes at that time on reasonable grounds that </w:t>
      </w:r>
      <w:r w:rsidR="00062389" w:rsidRPr="001812E3">
        <w:rPr>
          <w:rFonts w:ascii="Candara" w:hAnsi="Candara"/>
          <w:color w:val="002060"/>
          <w:sz w:val="24"/>
          <w:szCs w:val="24"/>
        </w:rPr>
        <w:t>CMA</w:t>
      </w:r>
      <w:r w:rsidRPr="001812E3">
        <w:rPr>
          <w:rFonts w:ascii="Candara" w:hAnsi="Candara"/>
          <w:color w:val="002060"/>
          <w:sz w:val="24"/>
          <w:szCs w:val="24"/>
        </w:rPr>
        <w:t xml:space="preserve"> will be able to perform the obligation when it is required to do so.</w:t>
      </w:r>
    </w:p>
    <w:p w14:paraId="4E1817E4"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Powers</w:t>
      </w:r>
    </w:p>
    <w:p w14:paraId="0D597759"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Subject to these Rules and any resolution of any General Meeting the Board may:</w:t>
      </w:r>
    </w:p>
    <w:p w14:paraId="3C444BED" w14:textId="40748162"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Exercise all </w:t>
      </w:r>
      <w:r w:rsidR="00062389" w:rsidRPr="001812E3">
        <w:rPr>
          <w:rFonts w:ascii="Candara" w:hAnsi="Candara"/>
          <w:color w:val="002060"/>
          <w:sz w:val="24"/>
          <w:szCs w:val="24"/>
        </w:rPr>
        <w:t>CMA</w:t>
      </w:r>
      <w:r w:rsidRPr="001812E3">
        <w:rPr>
          <w:rFonts w:ascii="Candara" w:hAnsi="Candara"/>
          <w:color w:val="002060"/>
          <w:sz w:val="24"/>
          <w:szCs w:val="24"/>
        </w:rPr>
        <w:t xml:space="preserve">'s powers, other than those required by the Act or by these Rules to be exercised by </w:t>
      </w:r>
      <w:r w:rsidR="00062389" w:rsidRPr="001812E3">
        <w:rPr>
          <w:rFonts w:ascii="Candara" w:hAnsi="Candara"/>
          <w:color w:val="002060"/>
          <w:sz w:val="24"/>
          <w:szCs w:val="24"/>
        </w:rPr>
        <w:t>CMA</w:t>
      </w:r>
      <w:r w:rsidRPr="001812E3">
        <w:rPr>
          <w:rFonts w:ascii="Candara" w:hAnsi="Candara"/>
          <w:color w:val="002060"/>
          <w:sz w:val="24"/>
          <w:szCs w:val="24"/>
        </w:rPr>
        <w:t xml:space="preserve"> in General Meeting, and</w:t>
      </w:r>
    </w:p>
    <w:p w14:paraId="175D39E2" w14:textId="77777777" w:rsidR="00AA6330" w:rsidRPr="001812E3" w:rsidRDefault="00423F0A" w:rsidP="00AA6330">
      <w:pPr>
        <w:pStyle w:val="L3"/>
        <w:rPr>
          <w:rFonts w:ascii="Candara" w:hAnsi="Candara"/>
          <w:color w:val="002060"/>
          <w:sz w:val="24"/>
          <w:szCs w:val="24"/>
        </w:rPr>
      </w:pPr>
      <w:r w:rsidRPr="001812E3">
        <w:rPr>
          <w:rFonts w:ascii="Candara" w:hAnsi="Candara"/>
          <w:color w:val="002060"/>
          <w:sz w:val="24"/>
          <w:szCs w:val="24"/>
        </w:rPr>
        <w:t xml:space="preserve">Enter into contracts on behalf of </w:t>
      </w:r>
      <w:r w:rsidR="00062389" w:rsidRPr="001812E3">
        <w:rPr>
          <w:rFonts w:ascii="Candara" w:hAnsi="Candara"/>
          <w:color w:val="002060"/>
          <w:sz w:val="24"/>
          <w:szCs w:val="24"/>
        </w:rPr>
        <w:t>CMA</w:t>
      </w:r>
      <w:r w:rsidRPr="001812E3">
        <w:rPr>
          <w:rFonts w:ascii="Candara" w:hAnsi="Candara"/>
          <w:color w:val="002060"/>
          <w:sz w:val="24"/>
          <w:szCs w:val="24"/>
        </w:rPr>
        <w:t xml:space="preserve"> or delegate such power to a Board Member, sub-committee, employee, or other person.</w:t>
      </w:r>
    </w:p>
    <w:p w14:paraId="3442DCBD" w14:textId="6F04693A" w:rsidR="00AA6330" w:rsidRPr="001812E3" w:rsidRDefault="00A24359" w:rsidP="00AA6330">
      <w:pPr>
        <w:pStyle w:val="L3"/>
        <w:rPr>
          <w:rFonts w:ascii="Candara" w:hAnsi="Candara"/>
          <w:color w:val="002060"/>
          <w:sz w:val="24"/>
          <w:szCs w:val="24"/>
        </w:rPr>
      </w:pPr>
      <w:r w:rsidRPr="001812E3">
        <w:rPr>
          <w:rFonts w:ascii="Candara" w:hAnsi="Candara" w:cs="Open Sans"/>
          <w:color w:val="002060"/>
          <w:sz w:val="24"/>
          <w:szCs w:val="24"/>
        </w:rPr>
        <w:t xml:space="preserve">The </w:t>
      </w:r>
      <w:r w:rsidR="006D79B0" w:rsidRPr="001812E3">
        <w:rPr>
          <w:rFonts w:ascii="Candara" w:hAnsi="Candara" w:cs="Open Sans"/>
          <w:color w:val="002060"/>
          <w:sz w:val="24"/>
          <w:szCs w:val="24"/>
        </w:rPr>
        <w:t>Board</w:t>
      </w:r>
      <w:r w:rsidRPr="001812E3">
        <w:rPr>
          <w:rFonts w:ascii="Candara" w:hAnsi="Candara" w:cs="Open Sans"/>
          <w:color w:val="002060"/>
          <w:sz w:val="24"/>
          <w:szCs w:val="24"/>
        </w:rPr>
        <w:t xml:space="preserve"> shall ensure that the objects of the Association are pursued for the benefit of all Member</w:t>
      </w:r>
      <w:r w:rsidR="00AA6330" w:rsidRPr="001812E3">
        <w:rPr>
          <w:rFonts w:ascii="Candara" w:hAnsi="Candara" w:cs="Open Sans"/>
          <w:color w:val="002060"/>
          <w:sz w:val="24"/>
          <w:szCs w:val="24"/>
        </w:rPr>
        <w:t>.</w:t>
      </w:r>
    </w:p>
    <w:p w14:paraId="3984E4B4" w14:textId="6C99146B" w:rsidR="00AA6330" w:rsidRPr="001812E3" w:rsidRDefault="00A24359" w:rsidP="00AA6330">
      <w:pPr>
        <w:pStyle w:val="L3"/>
        <w:rPr>
          <w:rFonts w:ascii="Candara" w:hAnsi="Candara"/>
          <w:color w:val="002060"/>
          <w:sz w:val="24"/>
          <w:szCs w:val="24"/>
        </w:rPr>
      </w:pPr>
      <w:r w:rsidRPr="001812E3">
        <w:rPr>
          <w:rFonts w:ascii="Candara" w:hAnsi="Candara" w:cs="Open Sans"/>
          <w:color w:val="002060"/>
          <w:sz w:val="24"/>
          <w:szCs w:val="24"/>
        </w:rPr>
        <w:t xml:space="preserve">The </w:t>
      </w:r>
      <w:r w:rsidR="006D79B0" w:rsidRPr="001812E3">
        <w:rPr>
          <w:rFonts w:ascii="Candara" w:hAnsi="Candara" w:cs="Open Sans"/>
          <w:color w:val="002060"/>
          <w:sz w:val="24"/>
          <w:szCs w:val="24"/>
        </w:rPr>
        <w:t>Board</w:t>
      </w:r>
      <w:r w:rsidRPr="001812E3">
        <w:rPr>
          <w:rFonts w:ascii="Candara" w:hAnsi="Candara" w:cs="Open Sans"/>
          <w:color w:val="002060"/>
          <w:sz w:val="24"/>
          <w:szCs w:val="24"/>
        </w:rPr>
        <w:t xml:space="preserve"> shall maintain the Constitution which provides for the effective management of the Association</w:t>
      </w:r>
      <w:r w:rsidR="00AA6330" w:rsidRPr="001812E3">
        <w:rPr>
          <w:rFonts w:ascii="Candara" w:hAnsi="Candara" w:cs="Open Sans"/>
          <w:color w:val="002060"/>
          <w:sz w:val="24"/>
          <w:szCs w:val="24"/>
        </w:rPr>
        <w:t xml:space="preserve">. </w:t>
      </w:r>
    </w:p>
    <w:p w14:paraId="0BEC7D17" w14:textId="7337F980" w:rsidR="00AA6330" w:rsidRPr="001812E3" w:rsidRDefault="00A24359" w:rsidP="00AA6330">
      <w:pPr>
        <w:pStyle w:val="L3"/>
        <w:rPr>
          <w:rFonts w:ascii="Candara" w:hAnsi="Candara"/>
          <w:color w:val="002060"/>
          <w:sz w:val="24"/>
          <w:szCs w:val="24"/>
        </w:rPr>
      </w:pPr>
      <w:r w:rsidRPr="001812E3">
        <w:rPr>
          <w:rFonts w:ascii="Candara" w:hAnsi="Candara" w:cs="Open Sans"/>
          <w:color w:val="002060"/>
          <w:sz w:val="24"/>
          <w:szCs w:val="24"/>
        </w:rPr>
        <w:lastRenderedPageBreak/>
        <w:t xml:space="preserve">The </w:t>
      </w:r>
      <w:r w:rsidR="006D79B0" w:rsidRPr="001812E3">
        <w:rPr>
          <w:rFonts w:ascii="Candara" w:hAnsi="Candara" w:cs="Open Sans"/>
          <w:color w:val="002060"/>
          <w:sz w:val="24"/>
          <w:szCs w:val="24"/>
        </w:rPr>
        <w:t>Board</w:t>
      </w:r>
      <w:r w:rsidRPr="001812E3">
        <w:rPr>
          <w:rFonts w:ascii="Candara" w:hAnsi="Candara" w:cs="Open Sans"/>
          <w:color w:val="002060"/>
          <w:sz w:val="24"/>
          <w:szCs w:val="24"/>
        </w:rPr>
        <w:t xml:space="preserve"> may make or alter the rules of this constitution by resolution in </w:t>
      </w:r>
      <w:r w:rsidR="00E74552" w:rsidRPr="001812E3">
        <w:rPr>
          <w:rFonts w:ascii="Candara" w:hAnsi="Candara" w:cs="Open Sans"/>
          <w:color w:val="002060"/>
          <w:sz w:val="24"/>
          <w:szCs w:val="24"/>
        </w:rPr>
        <w:t>a general</w:t>
      </w:r>
      <w:r w:rsidRPr="001812E3">
        <w:rPr>
          <w:rFonts w:ascii="Candara" w:hAnsi="Candara" w:cs="Open Sans"/>
          <w:color w:val="002060"/>
          <w:sz w:val="24"/>
          <w:szCs w:val="24"/>
        </w:rPr>
        <w:t xml:space="preserve"> meeting.</w:t>
      </w:r>
    </w:p>
    <w:p w14:paraId="27892712" w14:textId="4C34F06B" w:rsidR="00AA6330" w:rsidRPr="001812E3" w:rsidRDefault="00A24359" w:rsidP="00AA6330">
      <w:pPr>
        <w:pStyle w:val="L3"/>
        <w:rPr>
          <w:rFonts w:ascii="Candara" w:hAnsi="Candara"/>
          <w:color w:val="002060"/>
          <w:sz w:val="24"/>
          <w:szCs w:val="24"/>
        </w:rPr>
      </w:pPr>
      <w:r w:rsidRPr="001812E3">
        <w:rPr>
          <w:rFonts w:ascii="Candara" w:hAnsi="Candara" w:cs="Open Sans"/>
          <w:color w:val="002060"/>
          <w:sz w:val="24"/>
          <w:szCs w:val="24"/>
        </w:rPr>
        <w:t xml:space="preserve">The </w:t>
      </w:r>
      <w:r w:rsidR="006D79B0" w:rsidRPr="001812E3">
        <w:rPr>
          <w:rFonts w:ascii="Candara" w:hAnsi="Candara" w:cs="Open Sans"/>
          <w:color w:val="002060"/>
          <w:sz w:val="24"/>
          <w:szCs w:val="24"/>
        </w:rPr>
        <w:t>Board</w:t>
      </w:r>
      <w:r w:rsidRPr="001812E3">
        <w:rPr>
          <w:rFonts w:ascii="Candara" w:hAnsi="Candara" w:cs="Open Sans"/>
          <w:color w:val="002060"/>
          <w:sz w:val="24"/>
          <w:szCs w:val="24"/>
        </w:rPr>
        <w:t xml:space="preserve"> may co-opt other Members as required to form Sub-committees to assist them.</w:t>
      </w:r>
    </w:p>
    <w:p w14:paraId="55A322DA" w14:textId="0FAA2C28" w:rsidR="00AA6330" w:rsidRPr="001812E3" w:rsidRDefault="00A24359" w:rsidP="00AA6330">
      <w:pPr>
        <w:pStyle w:val="L3"/>
        <w:rPr>
          <w:rFonts w:ascii="Candara" w:hAnsi="Candara"/>
          <w:color w:val="002060"/>
          <w:sz w:val="24"/>
          <w:szCs w:val="24"/>
        </w:rPr>
      </w:pPr>
      <w:r w:rsidRPr="001812E3">
        <w:rPr>
          <w:rFonts w:ascii="Candara" w:hAnsi="Candara" w:cs="Open Sans"/>
          <w:color w:val="002060"/>
          <w:sz w:val="24"/>
          <w:szCs w:val="24"/>
        </w:rPr>
        <w:t xml:space="preserve">The </w:t>
      </w:r>
      <w:r w:rsidR="006D79B0" w:rsidRPr="001812E3">
        <w:rPr>
          <w:rFonts w:ascii="Candara" w:hAnsi="Candara" w:cs="Open Sans"/>
          <w:color w:val="002060"/>
          <w:sz w:val="24"/>
          <w:szCs w:val="24"/>
        </w:rPr>
        <w:t>Board</w:t>
      </w:r>
      <w:r w:rsidRPr="001812E3">
        <w:rPr>
          <w:rFonts w:ascii="Candara" w:hAnsi="Candara" w:cs="Open Sans"/>
          <w:color w:val="002060"/>
          <w:sz w:val="24"/>
          <w:szCs w:val="24"/>
        </w:rPr>
        <w:t xml:space="preserve"> may delegate powers to do all such things as are incidental or conducive to the attainment of the Objects and the Powers of the Association including power to appoint an </w:t>
      </w:r>
      <w:r w:rsidR="00884265" w:rsidRPr="001812E3">
        <w:rPr>
          <w:rFonts w:ascii="Candara" w:hAnsi="Candara" w:cs="Open Sans"/>
          <w:color w:val="002060"/>
          <w:sz w:val="24"/>
          <w:szCs w:val="24"/>
        </w:rPr>
        <w:t>Executive</w:t>
      </w:r>
      <w:r w:rsidRPr="001812E3">
        <w:rPr>
          <w:rFonts w:ascii="Candara" w:hAnsi="Candara" w:cs="Open Sans"/>
          <w:color w:val="002060"/>
          <w:sz w:val="24"/>
          <w:szCs w:val="24"/>
        </w:rPr>
        <w:t xml:space="preserve"> Officer and make policies and bylaws.</w:t>
      </w:r>
    </w:p>
    <w:p w14:paraId="4CA3352F" w14:textId="7366B03C" w:rsidR="006D79B0" w:rsidRPr="001812E3" w:rsidRDefault="00A24359" w:rsidP="006D79B0">
      <w:pPr>
        <w:pStyle w:val="L3"/>
        <w:rPr>
          <w:rFonts w:ascii="Candara" w:hAnsi="Candara"/>
          <w:color w:val="002060"/>
          <w:sz w:val="24"/>
          <w:szCs w:val="24"/>
        </w:rPr>
      </w:pPr>
      <w:r w:rsidRPr="001812E3">
        <w:rPr>
          <w:rFonts w:ascii="Candara" w:hAnsi="Candara" w:cs="Open Sans"/>
          <w:color w:val="002060"/>
          <w:sz w:val="24"/>
          <w:szCs w:val="24"/>
        </w:rPr>
        <w:t xml:space="preserve">The general day to day management of the Association will </w:t>
      </w:r>
      <w:r w:rsidR="00884265">
        <w:rPr>
          <w:rFonts w:ascii="Candara" w:hAnsi="Candara" w:cs="Open Sans"/>
          <w:color w:val="002060"/>
          <w:sz w:val="24"/>
          <w:szCs w:val="24"/>
        </w:rPr>
        <w:t xml:space="preserve">be </w:t>
      </w:r>
      <w:r w:rsidRPr="001812E3">
        <w:rPr>
          <w:rFonts w:ascii="Candara" w:hAnsi="Candara" w:cs="Open Sans"/>
          <w:color w:val="002060"/>
          <w:sz w:val="24"/>
          <w:szCs w:val="24"/>
        </w:rPr>
        <w:t xml:space="preserve">conducted by the </w:t>
      </w:r>
      <w:r w:rsidR="006D79B0" w:rsidRPr="001812E3">
        <w:rPr>
          <w:rFonts w:ascii="Candara" w:hAnsi="Candara" w:cs="Open Sans"/>
          <w:color w:val="002060"/>
          <w:sz w:val="24"/>
          <w:szCs w:val="24"/>
        </w:rPr>
        <w:t>Executive</w:t>
      </w:r>
      <w:r w:rsidRPr="001812E3">
        <w:rPr>
          <w:rFonts w:ascii="Candara" w:hAnsi="Candara" w:cs="Open Sans"/>
          <w:color w:val="002060"/>
          <w:sz w:val="24"/>
          <w:szCs w:val="24"/>
        </w:rPr>
        <w:t xml:space="preserve"> Officer. </w:t>
      </w:r>
    </w:p>
    <w:p w14:paraId="09EBAE90" w14:textId="579ACAFF" w:rsidR="006D79B0" w:rsidRPr="001812E3" w:rsidRDefault="00A24359" w:rsidP="006D79B0">
      <w:pPr>
        <w:pStyle w:val="L3"/>
        <w:rPr>
          <w:rFonts w:ascii="Candara" w:hAnsi="Candara"/>
          <w:color w:val="002060"/>
          <w:sz w:val="24"/>
          <w:szCs w:val="24"/>
        </w:rPr>
      </w:pPr>
      <w:r w:rsidRPr="001812E3">
        <w:rPr>
          <w:rFonts w:ascii="Candara" w:hAnsi="Candara" w:cs="Open Sans"/>
          <w:color w:val="002060"/>
          <w:sz w:val="24"/>
          <w:szCs w:val="24"/>
        </w:rPr>
        <w:t xml:space="preserve">The </w:t>
      </w:r>
      <w:r w:rsidR="006D79B0" w:rsidRPr="001812E3">
        <w:rPr>
          <w:rFonts w:ascii="Candara" w:hAnsi="Candara" w:cs="Open Sans"/>
          <w:color w:val="002060"/>
          <w:sz w:val="24"/>
          <w:szCs w:val="24"/>
        </w:rPr>
        <w:t>Board</w:t>
      </w:r>
      <w:r w:rsidRPr="001812E3">
        <w:rPr>
          <w:rFonts w:ascii="Candara" w:hAnsi="Candara" w:cs="Open Sans"/>
          <w:color w:val="002060"/>
          <w:sz w:val="24"/>
          <w:szCs w:val="24"/>
        </w:rPr>
        <w:t xml:space="preserve"> shall fundraise by subscriptions and the like and apply funds in accord with the Objects.</w:t>
      </w:r>
    </w:p>
    <w:p w14:paraId="317BB4DD" w14:textId="5A70D90E" w:rsidR="006D79B0" w:rsidRPr="001812E3" w:rsidRDefault="00A24359" w:rsidP="006D79B0">
      <w:pPr>
        <w:pStyle w:val="L3"/>
        <w:rPr>
          <w:rFonts w:ascii="Candara" w:hAnsi="Candara"/>
          <w:color w:val="002060"/>
          <w:sz w:val="24"/>
          <w:szCs w:val="24"/>
        </w:rPr>
      </w:pPr>
      <w:r w:rsidRPr="001812E3">
        <w:rPr>
          <w:rFonts w:ascii="Candara" w:hAnsi="Candara" w:cs="Open Sans"/>
          <w:color w:val="002060"/>
          <w:sz w:val="24"/>
          <w:szCs w:val="24"/>
        </w:rPr>
        <w:t xml:space="preserve">The </w:t>
      </w:r>
      <w:r w:rsidR="006D79B0" w:rsidRPr="001812E3">
        <w:rPr>
          <w:rFonts w:ascii="Candara" w:hAnsi="Candara" w:cs="Open Sans"/>
          <w:color w:val="002060"/>
          <w:sz w:val="24"/>
          <w:szCs w:val="24"/>
        </w:rPr>
        <w:t>Board</w:t>
      </w:r>
      <w:r w:rsidRPr="001812E3">
        <w:rPr>
          <w:rFonts w:ascii="Candara" w:hAnsi="Candara" w:cs="Open Sans"/>
          <w:color w:val="002060"/>
          <w:sz w:val="24"/>
          <w:szCs w:val="24"/>
        </w:rPr>
        <w:t xml:space="preserve"> may enter into and/or terminate contracts with staff, contractors, members, sponsors and other persons, agencies and organizations.</w:t>
      </w:r>
    </w:p>
    <w:p w14:paraId="47D889E5" w14:textId="6336CB4D" w:rsidR="006D79B0" w:rsidRPr="001812E3" w:rsidRDefault="00A24359" w:rsidP="006D79B0">
      <w:pPr>
        <w:pStyle w:val="L3"/>
        <w:rPr>
          <w:rFonts w:ascii="Candara" w:hAnsi="Candara"/>
          <w:color w:val="002060"/>
          <w:sz w:val="24"/>
          <w:szCs w:val="24"/>
        </w:rPr>
      </w:pPr>
      <w:r w:rsidRPr="001812E3">
        <w:rPr>
          <w:rFonts w:ascii="Candara" w:hAnsi="Candara" w:cs="Open Sans"/>
          <w:color w:val="002060"/>
          <w:sz w:val="24"/>
          <w:szCs w:val="24"/>
        </w:rPr>
        <w:t xml:space="preserve">The </w:t>
      </w:r>
      <w:r w:rsidR="006D79B0" w:rsidRPr="001812E3">
        <w:rPr>
          <w:rFonts w:ascii="Candara" w:hAnsi="Candara" w:cs="Open Sans"/>
          <w:color w:val="002060"/>
          <w:sz w:val="24"/>
          <w:szCs w:val="24"/>
        </w:rPr>
        <w:t>Board</w:t>
      </w:r>
      <w:r w:rsidRPr="001812E3">
        <w:rPr>
          <w:rFonts w:ascii="Candara" w:hAnsi="Candara" w:cs="Open Sans"/>
          <w:color w:val="002060"/>
          <w:sz w:val="24"/>
          <w:szCs w:val="24"/>
        </w:rPr>
        <w:t xml:space="preserve"> shall insure property and employees.</w:t>
      </w:r>
    </w:p>
    <w:p w14:paraId="30D919F6" w14:textId="7798E1A3" w:rsidR="001D3838" w:rsidRPr="001812E3" w:rsidRDefault="00A24359" w:rsidP="006D79B0">
      <w:pPr>
        <w:pStyle w:val="L3"/>
        <w:rPr>
          <w:rFonts w:ascii="Candara" w:hAnsi="Candara"/>
          <w:color w:val="002060"/>
          <w:sz w:val="24"/>
          <w:szCs w:val="24"/>
        </w:rPr>
      </w:pPr>
      <w:r w:rsidRPr="001812E3">
        <w:rPr>
          <w:rFonts w:ascii="Candara" w:hAnsi="Candara" w:cs="Open Sans"/>
          <w:color w:val="002060"/>
          <w:sz w:val="24"/>
          <w:szCs w:val="24"/>
        </w:rPr>
        <w:t xml:space="preserve">The </w:t>
      </w:r>
      <w:r w:rsidR="006D79B0" w:rsidRPr="001812E3">
        <w:rPr>
          <w:rFonts w:ascii="Candara" w:hAnsi="Candara" w:cs="Open Sans"/>
          <w:color w:val="002060"/>
          <w:sz w:val="24"/>
          <w:szCs w:val="24"/>
        </w:rPr>
        <w:t>Board</w:t>
      </w:r>
      <w:r w:rsidRPr="001812E3">
        <w:rPr>
          <w:rFonts w:ascii="Candara" w:hAnsi="Candara" w:cs="Open Sans"/>
          <w:color w:val="002060"/>
          <w:sz w:val="24"/>
          <w:szCs w:val="24"/>
        </w:rPr>
        <w:t xml:space="preserve"> shall set subscriptions.       </w:t>
      </w:r>
    </w:p>
    <w:p w14:paraId="7D17598C"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Sub-committees</w:t>
      </w:r>
    </w:p>
    <w:p w14:paraId="03D33970" w14:textId="12FE13FF"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The Board may appoint sub-committees consisting of such persons (whether or not Members of </w:t>
      </w:r>
      <w:r w:rsidR="00062389" w:rsidRPr="001812E3">
        <w:rPr>
          <w:rFonts w:ascii="Candara" w:hAnsi="Candara"/>
          <w:color w:val="002060"/>
          <w:sz w:val="24"/>
          <w:szCs w:val="24"/>
        </w:rPr>
        <w:t>CMA</w:t>
      </w:r>
      <w:r w:rsidRPr="001812E3">
        <w:rPr>
          <w:rFonts w:ascii="Candara" w:hAnsi="Candara"/>
          <w:color w:val="002060"/>
          <w:sz w:val="24"/>
          <w:szCs w:val="24"/>
        </w:rPr>
        <w:t>) and for such purposes as it thinks fit. Unless otherwise resolved by the Board:</w:t>
      </w:r>
    </w:p>
    <w:p w14:paraId="594F2E9D"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The quorum of every sub-committee is half the members of the sub-committee,</w:t>
      </w:r>
    </w:p>
    <w:p w14:paraId="4DBC2E54"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No sub-committee shall have power to co-opt additional members,</w:t>
      </w:r>
    </w:p>
    <w:p w14:paraId="474A1891" w14:textId="349F64EB"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A sub-committee must not commit </w:t>
      </w:r>
      <w:r w:rsidR="00062389" w:rsidRPr="001812E3">
        <w:rPr>
          <w:rFonts w:ascii="Candara" w:hAnsi="Candara"/>
          <w:color w:val="002060"/>
          <w:sz w:val="24"/>
          <w:szCs w:val="24"/>
        </w:rPr>
        <w:t>CMA</w:t>
      </w:r>
      <w:r w:rsidRPr="001812E3">
        <w:rPr>
          <w:rFonts w:ascii="Candara" w:hAnsi="Candara"/>
          <w:color w:val="002060"/>
          <w:sz w:val="24"/>
          <w:szCs w:val="24"/>
        </w:rPr>
        <w:t xml:space="preserve"> to any financial expenditure without express authority, and</w:t>
      </w:r>
    </w:p>
    <w:p w14:paraId="009D5A88"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A sub-committee must not further delegate any of its powers.</w:t>
      </w:r>
    </w:p>
    <w:p w14:paraId="2FA6BD71"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General issues</w:t>
      </w:r>
    </w:p>
    <w:p w14:paraId="2ABE6E12"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The Board and any sub-committee of the Board may act by resolution approved in the course of a telephone, video, or internet conference call or through a written ballot conducted by email, electronic voting system, or post, and any such resolution shall be recorded in the minutes of the next Board meeting.</w:t>
      </w:r>
    </w:p>
    <w:p w14:paraId="66917B98"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Other than as prescribed by the Act or these Rules, the Board or any sub-committee may regulate its proceedings as it thinks fit.</w:t>
      </w:r>
    </w:p>
    <w:p w14:paraId="763F709C"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lastRenderedPageBreak/>
        <w:t>Subject to the Act, these Rules and the resolutions of General Meetings, the decisions of the Board on the interpretation of these Rules and all matters dealt with by it in accordance with these Rules and on matters not provided for in these Rules shall be final and binding on all Members.</w:t>
      </w:r>
    </w:p>
    <w:p w14:paraId="7AD018E3"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Conflicts of interest</w:t>
      </w:r>
    </w:p>
    <w:p w14:paraId="1C57C55D" w14:textId="3472C3AD"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A member of the Board and/or sub-committee who is Interested in a Matter relating to </w:t>
      </w:r>
      <w:r w:rsidR="00062389" w:rsidRPr="001812E3">
        <w:rPr>
          <w:rFonts w:ascii="Candara" w:hAnsi="Candara"/>
          <w:color w:val="002060"/>
          <w:sz w:val="24"/>
          <w:szCs w:val="24"/>
        </w:rPr>
        <w:t>CMA</w:t>
      </w:r>
      <w:r w:rsidR="00415769" w:rsidRPr="001812E3">
        <w:rPr>
          <w:rFonts w:ascii="Candara" w:hAnsi="Candara"/>
          <w:color w:val="002060"/>
          <w:sz w:val="24"/>
          <w:szCs w:val="24"/>
        </w:rPr>
        <w:t xml:space="preserve"> </w:t>
      </w:r>
      <w:r w:rsidRPr="001812E3">
        <w:rPr>
          <w:rFonts w:ascii="Candara" w:hAnsi="Candara"/>
          <w:color w:val="002060"/>
          <w:sz w:val="24"/>
          <w:szCs w:val="24"/>
        </w:rPr>
        <w:t>must disclose details of the nature and extent of the Interest (including any monetary value of the Interest if it can be quantified)</w:t>
      </w:r>
      <w:r w:rsidR="001601D4" w:rsidRPr="001812E3">
        <w:rPr>
          <w:rFonts w:ascii="Candara" w:hAnsi="Candara"/>
          <w:color w:val="002060"/>
          <w:sz w:val="24"/>
          <w:szCs w:val="24"/>
        </w:rPr>
        <w:t>:</w:t>
      </w:r>
    </w:p>
    <w:p w14:paraId="6E3B2EDD"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To the Board and/or sub-committee; and</w:t>
      </w:r>
    </w:p>
    <w:p w14:paraId="6F81C952"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In a Register of Interests kept by the Board.</w:t>
      </w:r>
    </w:p>
    <w:p w14:paraId="61154480"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Disclosure must be made as soon as practicable after the member of the Board and/or sub-committee becomes aware that they are Interested in the Matter.</w:t>
      </w:r>
    </w:p>
    <w:p w14:paraId="07F1CA21" w14:textId="1ACC3F7F"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A member of the Board and/or sub-committee who is Interested in a Matter</w:t>
      </w:r>
    </w:p>
    <w:p w14:paraId="61E40F7B"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Must not vote or take part in the decision relating to the Matter; and</w:t>
      </w:r>
    </w:p>
    <w:p w14:paraId="0532C411"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Must not sign any document relating to the entry into a transaction or the initiation of the Matter; but</w:t>
      </w:r>
    </w:p>
    <w:p w14:paraId="0798869D"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May take part in any discussion relating to the Matter and be present at the time of the decision of the Board and/or sub-committee (unless the Board and/or sub-committee decides otherwise),</w:t>
      </w:r>
    </w:p>
    <w:p w14:paraId="0170DEA0" w14:textId="77777777" w:rsidR="00423F0A" w:rsidRPr="001812E3" w:rsidRDefault="00423F0A" w:rsidP="00423F0A">
      <w:pPr>
        <w:pStyle w:val="L3"/>
        <w:numPr>
          <w:ilvl w:val="0"/>
          <w:numId w:val="0"/>
        </w:numPr>
        <w:ind w:left="624"/>
        <w:rPr>
          <w:rFonts w:ascii="Candara" w:hAnsi="Candara"/>
          <w:color w:val="002060"/>
          <w:sz w:val="24"/>
          <w:szCs w:val="24"/>
        </w:rPr>
      </w:pPr>
      <w:r w:rsidRPr="001812E3">
        <w:rPr>
          <w:rFonts w:ascii="Candara" w:hAnsi="Candara"/>
          <w:color w:val="002060"/>
          <w:sz w:val="24"/>
          <w:szCs w:val="24"/>
        </w:rPr>
        <w:t>unless all non-Interested Board Members agree that the Interested Board Member may vote or otherwise act as referred to in this Rule.</w:t>
      </w:r>
    </w:p>
    <w:p w14:paraId="62194C55"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A member of the Board and/or sub-committee who is prevented from voting on a Matter may still be counted for the purpose of determining whether there is a quorum at any meeting at which the Matter is considered.</w:t>
      </w:r>
    </w:p>
    <w:p w14:paraId="7F923929" w14:textId="77777777" w:rsidR="00423F0A" w:rsidRPr="001812E3" w:rsidRDefault="00423F0A" w:rsidP="00423F0A">
      <w:pPr>
        <w:pStyle w:val="L2"/>
        <w:spacing w:after="120" w:line="240" w:lineRule="auto"/>
        <w:rPr>
          <w:rFonts w:ascii="Candara" w:hAnsi="Candara"/>
          <w:color w:val="002060"/>
          <w:sz w:val="24"/>
          <w:szCs w:val="24"/>
        </w:rPr>
      </w:pPr>
      <w:r w:rsidRPr="001812E3">
        <w:rPr>
          <w:rFonts w:ascii="Candara" w:hAnsi="Candara"/>
          <w:color w:val="002060"/>
          <w:sz w:val="24"/>
          <w:szCs w:val="24"/>
        </w:rPr>
        <w:t xml:space="preserve">Where: </w:t>
      </w:r>
    </w:p>
    <w:p w14:paraId="27A7CEDC"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50 per cent or more of Board Members are prevented from voting on a Matter because they are Interested in that Matter, a Special General Meeting must be called to consider and determine the Matter, unless all non-Interested members agree that the Interested Member may vote; and</w:t>
      </w:r>
    </w:p>
    <w:p w14:paraId="6BB7963A"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50 per cent or more of the members of a sub-committee are prevented from voting on a Matter because they are Interested in that Matter, the Board shall consider and determine the Matter.</w:t>
      </w:r>
      <w:r w:rsidRPr="001812E3">
        <w:rPr>
          <w:rFonts w:ascii="Candara" w:hAnsi="Candara"/>
          <w:color w:val="002060"/>
          <w:sz w:val="24"/>
          <w:szCs w:val="24"/>
        </w:rPr>
        <w:br w:type="page"/>
      </w:r>
    </w:p>
    <w:p w14:paraId="7D0B13C5" w14:textId="77777777" w:rsidR="00423F0A" w:rsidRPr="001812E3" w:rsidRDefault="00423F0A" w:rsidP="00423F0A">
      <w:pPr>
        <w:pStyle w:val="L1"/>
        <w:rPr>
          <w:rFonts w:ascii="Candara" w:hAnsi="Candara"/>
          <w:b/>
          <w:bCs/>
          <w:color w:val="002060"/>
          <w:sz w:val="24"/>
          <w:szCs w:val="24"/>
        </w:rPr>
      </w:pPr>
      <w:r w:rsidRPr="001812E3">
        <w:rPr>
          <w:rFonts w:ascii="Candara" w:hAnsi="Candara"/>
          <w:b/>
          <w:bCs/>
          <w:color w:val="002060"/>
          <w:sz w:val="24"/>
          <w:szCs w:val="24"/>
        </w:rPr>
        <w:lastRenderedPageBreak/>
        <w:t>RECORDS</w:t>
      </w:r>
    </w:p>
    <w:p w14:paraId="2D027191" w14:textId="77777777" w:rsidR="00423F0A" w:rsidRPr="001812E3" w:rsidRDefault="00423F0A" w:rsidP="00423F0A">
      <w:pPr>
        <w:pStyle w:val="J-Line"/>
        <w:rPr>
          <w:rFonts w:ascii="Candara" w:hAnsi="Candara"/>
          <w:color w:val="002060"/>
          <w:sz w:val="24"/>
          <w:szCs w:val="24"/>
        </w:rPr>
      </w:pPr>
    </w:p>
    <w:p w14:paraId="51CB8B09"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Register of Members</w:t>
      </w:r>
    </w:p>
    <w:p w14:paraId="08A1BD6D"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The Board shall keep an up-to-date Register of Members, recording for each Member their name, contact details, the date they became a Member, and any other information required by these Rules or prescribed by Regulations under the Act.</w:t>
      </w:r>
    </w:p>
    <w:p w14:paraId="3FECBA51"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Contents of Register of Members</w:t>
      </w:r>
    </w:p>
    <w:p w14:paraId="77B48658"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The information contained in the Register of Members shall include each Member’s:</w:t>
      </w:r>
    </w:p>
    <w:p w14:paraId="6392E4C3" w14:textId="7627A12B" w:rsidR="00423F0A" w:rsidRPr="001812E3" w:rsidRDefault="00FA666B" w:rsidP="00423F0A">
      <w:pPr>
        <w:pStyle w:val="L3"/>
        <w:rPr>
          <w:rFonts w:ascii="Candara" w:hAnsi="Candara"/>
          <w:color w:val="002060"/>
          <w:sz w:val="24"/>
          <w:szCs w:val="24"/>
        </w:rPr>
      </w:pPr>
      <w:r w:rsidRPr="001812E3">
        <w:rPr>
          <w:rFonts w:ascii="Candara" w:hAnsi="Candara"/>
          <w:color w:val="002060"/>
          <w:sz w:val="24"/>
          <w:szCs w:val="24"/>
        </w:rPr>
        <w:t>Name.</w:t>
      </w:r>
    </w:p>
    <w:p w14:paraId="155F045A"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Contact details (including email address (if any), phone number (landline and/or mobile), postal and/or physical address),</w:t>
      </w:r>
    </w:p>
    <w:p w14:paraId="7936BFAB"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The date the Member became a Member,</w:t>
      </w:r>
    </w:p>
    <w:p w14:paraId="4463EE32"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Whether the Member is financial or unfinancial.</w:t>
      </w:r>
    </w:p>
    <w:p w14:paraId="48B5BD5E" w14:textId="7673FB0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Every Member shall promptly advise the </w:t>
      </w:r>
      <w:r w:rsidR="00060DA9" w:rsidRPr="001812E3">
        <w:rPr>
          <w:rFonts w:ascii="Candara" w:hAnsi="Candara"/>
          <w:color w:val="002060"/>
          <w:sz w:val="24"/>
          <w:szCs w:val="24"/>
        </w:rPr>
        <w:t>Executive</w:t>
      </w:r>
      <w:r w:rsidR="00AC2A45" w:rsidRPr="001812E3">
        <w:rPr>
          <w:rFonts w:ascii="Candara" w:hAnsi="Candara"/>
          <w:color w:val="002060"/>
          <w:sz w:val="24"/>
          <w:szCs w:val="24"/>
        </w:rPr>
        <w:t xml:space="preserve"> Officer</w:t>
      </w:r>
      <w:r w:rsidRPr="001812E3">
        <w:rPr>
          <w:rFonts w:ascii="Candara" w:hAnsi="Candara"/>
          <w:color w:val="002060"/>
          <w:sz w:val="24"/>
          <w:szCs w:val="24"/>
        </w:rPr>
        <w:t xml:space="preserve"> of any change of their contact details.</w:t>
      </w:r>
    </w:p>
    <w:p w14:paraId="7F2EAABE"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Access to Register of Members</w:t>
      </w:r>
    </w:p>
    <w:p w14:paraId="3C5934EF"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With reasonable notice and at reasonable times, the Board shall make the Register of Members available for inspection by Members. However, no access will be given to information on the Register of Members to Members or any other person, other than as required by law.</w:t>
      </w:r>
    </w:p>
    <w:p w14:paraId="45507CAE"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Register of Interests</w:t>
      </w:r>
    </w:p>
    <w:p w14:paraId="3BCC0078"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The Board shall at all times maintain an up-to-date Register of Interests of the interests disclosed by Board Members.</w:t>
      </w:r>
    </w:p>
    <w:p w14:paraId="1C3ACC98"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Access to other information</w:t>
      </w:r>
    </w:p>
    <w:p w14:paraId="16C7A442" w14:textId="5730ADEF"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A Member may at any time make a written request to </w:t>
      </w:r>
      <w:r w:rsidR="00062389" w:rsidRPr="001812E3">
        <w:rPr>
          <w:rFonts w:ascii="Candara" w:hAnsi="Candara"/>
          <w:color w:val="002060"/>
          <w:sz w:val="24"/>
          <w:szCs w:val="24"/>
        </w:rPr>
        <w:t>CMA</w:t>
      </w:r>
      <w:r w:rsidRPr="001812E3">
        <w:rPr>
          <w:rFonts w:ascii="Candara" w:hAnsi="Candara"/>
          <w:color w:val="002060"/>
          <w:sz w:val="24"/>
          <w:szCs w:val="24"/>
        </w:rPr>
        <w:t xml:space="preserve"> for information held by </w:t>
      </w:r>
      <w:r w:rsidR="00062389" w:rsidRPr="001812E3">
        <w:rPr>
          <w:rFonts w:ascii="Candara" w:hAnsi="Candara"/>
          <w:color w:val="002060"/>
          <w:sz w:val="24"/>
          <w:szCs w:val="24"/>
        </w:rPr>
        <w:t>CMA</w:t>
      </w:r>
      <w:r w:rsidRPr="001812E3">
        <w:rPr>
          <w:rFonts w:ascii="Candara" w:hAnsi="Candara"/>
          <w:color w:val="002060"/>
          <w:sz w:val="24"/>
          <w:szCs w:val="24"/>
        </w:rPr>
        <w:t>.  The request must specify the information sought in sufficient detail to enable the information to be identified.</w:t>
      </w:r>
    </w:p>
    <w:p w14:paraId="03F544EF" w14:textId="3036FD72" w:rsidR="00423F0A" w:rsidRPr="001812E3" w:rsidRDefault="00062389" w:rsidP="00423F0A">
      <w:pPr>
        <w:pStyle w:val="L2"/>
        <w:rPr>
          <w:rFonts w:ascii="Candara" w:hAnsi="Candara"/>
          <w:color w:val="002060"/>
          <w:sz w:val="24"/>
          <w:szCs w:val="24"/>
        </w:rPr>
      </w:pPr>
      <w:r w:rsidRPr="001812E3">
        <w:rPr>
          <w:rFonts w:ascii="Candara" w:hAnsi="Candara"/>
          <w:color w:val="002060"/>
          <w:sz w:val="24"/>
          <w:szCs w:val="24"/>
        </w:rPr>
        <w:t>CMA</w:t>
      </w:r>
      <w:r w:rsidR="00415769" w:rsidRPr="001812E3">
        <w:rPr>
          <w:rFonts w:ascii="Candara" w:hAnsi="Candara"/>
          <w:color w:val="002060"/>
          <w:sz w:val="24"/>
          <w:szCs w:val="24"/>
        </w:rPr>
        <w:t xml:space="preserve"> </w:t>
      </w:r>
      <w:r w:rsidR="00423F0A" w:rsidRPr="001812E3">
        <w:rPr>
          <w:rFonts w:ascii="Candara" w:hAnsi="Candara"/>
          <w:color w:val="002060"/>
          <w:sz w:val="24"/>
          <w:szCs w:val="24"/>
        </w:rPr>
        <w:t>must, within a reasonable time after receiving a request:</w:t>
      </w:r>
    </w:p>
    <w:p w14:paraId="736226D7"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Provide the information, or</w:t>
      </w:r>
    </w:p>
    <w:p w14:paraId="1778F1C8"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Agree to provide the information within a specified period, or</w:t>
      </w:r>
    </w:p>
    <w:p w14:paraId="15E039E2" w14:textId="192D436A"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lastRenderedPageBreak/>
        <w:t xml:space="preserve">Agree to provide the information within a specified period if the Member pays a reasonable charge to </w:t>
      </w:r>
      <w:r w:rsidR="00062389" w:rsidRPr="001812E3">
        <w:rPr>
          <w:rFonts w:ascii="Candara" w:hAnsi="Candara"/>
          <w:color w:val="002060"/>
          <w:sz w:val="24"/>
          <w:szCs w:val="24"/>
        </w:rPr>
        <w:t>CMA</w:t>
      </w:r>
      <w:r w:rsidRPr="001812E3">
        <w:rPr>
          <w:rFonts w:ascii="Candara" w:hAnsi="Candara"/>
          <w:color w:val="002060"/>
          <w:sz w:val="24"/>
          <w:szCs w:val="24"/>
        </w:rPr>
        <w:t xml:space="preserve"> (which must be specified and explained) to meet the cost of providing the information, or</w:t>
      </w:r>
    </w:p>
    <w:p w14:paraId="56195DBB"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Refuse to provide the information, specifying the reasons for the refusal.</w:t>
      </w:r>
    </w:p>
    <w:p w14:paraId="262DA57A" w14:textId="4BC7EB9A"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Subject to the Act, without limiting the reasons for which </w:t>
      </w:r>
      <w:r w:rsidR="00062389" w:rsidRPr="001812E3">
        <w:rPr>
          <w:rFonts w:ascii="Candara" w:hAnsi="Candara"/>
          <w:color w:val="002060"/>
          <w:sz w:val="24"/>
          <w:szCs w:val="24"/>
        </w:rPr>
        <w:t>CMA</w:t>
      </w:r>
      <w:r w:rsidRPr="001812E3">
        <w:rPr>
          <w:rFonts w:ascii="Candara" w:hAnsi="Candara"/>
          <w:color w:val="002060"/>
          <w:sz w:val="24"/>
          <w:szCs w:val="24"/>
        </w:rPr>
        <w:t xml:space="preserve"> may refuse to provide the information, </w:t>
      </w:r>
      <w:r w:rsidR="00062389" w:rsidRPr="001812E3">
        <w:rPr>
          <w:rFonts w:ascii="Candara" w:hAnsi="Candara"/>
          <w:color w:val="002060"/>
          <w:sz w:val="24"/>
          <w:szCs w:val="24"/>
        </w:rPr>
        <w:t>CMA</w:t>
      </w:r>
      <w:r w:rsidR="00415769" w:rsidRPr="001812E3">
        <w:rPr>
          <w:rFonts w:ascii="Candara" w:hAnsi="Candara"/>
          <w:color w:val="002060"/>
          <w:sz w:val="24"/>
          <w:szCs w:val="24"/>
        </w:rPr>
        <w:t xml:space="preserve"> </w:t>
      </w:r>
      <w:r w:rsidRPr="001812E3">
        <w:rPr>
          <w:rFonts w:ascii="Candara" w:hAnsi="Candara"/>
          <w:color w:val="002060"/>
          <w:sz w:val="24"/>
          <w:szCs w:val="24"/>
        </w:rPr>
        <w:t>may refuse to provide the information if:</w:t>
      </w:r>
    </w:p>
    <w:p w14:paraId="40320B4B"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Withholding the information is necessary to protect the privacy of natural persons, including that of deceased natural persons, or</w:t>
      </w:r>
    </w:p>
    <w:p w14:paraId="5AE80B25" w14:textId="38E557D0"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The disclosure of the information would, or would be likely to, prejudice the commercial position of </w:t>
      </w:r>
      <w:r w:rsidR="00062389" w:rsidRPr="001812E3">
        <w:rPr>
          <w:rFonts w:ascii="Candara" w:hAnsi="Candara"/>
          <w:color w:val="002060"/>
          <w:sz w:val="24"/>
          <w:szCs w:val="24"/>
        </w:rPr>
        <w:t>CMA</w:t>
      </w:r>
      <w:r w:rsidR="00415769" w:rsidRPr="001812E3">
        <w:rPr>
          <w:rFonts w:ascii="Candara" w:hAnsi="Candara"/>
          <w:color w:val="002060"/>
          <w:sz w:val="24"/>
          <w:szCs w:val="24"/>
        </w:rPr>
        <w:t xml:space="preserve"> </w:t>
      </w:r>
      <w:r w:rsidRPr="001812E3">
        <w:rPr>
          <w:rFonts w:ascii="Candara" w:hAnsi="Candara"/>
          <w:color w:val="002060"/>
          <w:sz w:val="24"/>
          <w:szCs w:val="24"/>
        </w:rPr>
        <w:t>or of any of its Members, or</w:t>
      </w:r>
    </w:p>
    <w:p w14:paraId="13006E8C" w14:textId="6A71D216"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The disclosure of the information would, or would be likely to, prejudice the financial or commercial position of any other person, whether or not that person supplied the information to </w:t>
      </w:r>
      <w:r w:rsidR="00062389" w:rsidRPr="001812E3">
        <w:rPr>
          <w:rFonts w:ascii="Candara" w:hAnsi="Candara"/>
          <w:color w:val="002060"/>
          <w:sz w:val="24"/>
          <w:szCs w:val="24"/>
        </w:rPr>
        <w:t>CMA</w:t>
      </w:r>
      <w:r w:rsidRPr="001812E3">
        <w:rPr>
          <w:rFonts w:ascii="Candara" w:hAnsi="Candara"/>
          <w:color w:val="002060"/>
          <w:sz w:val="24"/>
          <w:szCs w:val="24"/>
        </w:rPr>
        <w:t>, or</w:t>
      </w:r>
    </w:p>
    <w:p w14:paraId="129DBE1D"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Withholding the information is necessary to maintain legal professional privilege, or</w:t>
      </w:r>
    </w:p>
    <w:p w14:paraId="48931C6D"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The disclosure of the information would, or would be likely to, breach an enactment, or</w:t>
      </w:r>
    </w:p>
    <w:p w14:paraId="4EB65CC9" w14:textId="21F82D23"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The burden to </w:t>
      </w:r>
      <w:r w:rsidR="00062389" w:rsidRPr="001812E3">
        <w:rPr>
          <w:rFonts w:ascii="Candara" w:hAnsi="Candara"/>
          <w:color w:val="002060"/>
          <w:sz w:val="24"/>
          <w:szCs w:val="24"/>
        </w:rPr>
        <w:t>CMA</w:t>
      </w:r>
      <w:r w:rsidRPr="001812E3">
        <w:rPr>
          <w:rFonts w:ascii="Candara" w:hAnsi="Candara"/>
          <w:color w:val="002060"/>
          <w:sz w:val="24"/>
          <w:szCs w:val="24"/>
        </w:rPr>
        <w:t xml:space="preserve"> in responding to the request is substantially disproportionate to any benefit that the Member (or any other person) will or may receive from the disclosure of the information, or</w:t>
      </w:r>
    </w:p>
    <w:p w14:paraId="45126708"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The request for the information is frivolous or vexatious.</w:t>
      </w:r>
    </w:p>
    <w:p w14:paraId="6E0779D7" w14:textId="687579EF"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If </w:t>
      </w:r>
      <w:r w:rsidR="00062389" w:rsidRPr="001812E3">
        <w:rPr>
          <w:rFonts w:ascii="Candara" w:hAnsi="Candara"/>
          <w:color w:val="002060"/>
          <w:sz w:val="24"/>
          <w:szCs w:val="24"/>
        </w:rPr>
        <w:t>CMA</w:t>
      </w:r>
      <w:r w:rsidR="009222AD" w:rsidRPr="001812E3">
        <w:rPr>
          <w:rFonts w:ascii="Candara" w:hAnsi="Candara"/>
          <w:color w:val="002060"/>
          <w:sz w:val="24"/>
          <w:szCs w:val="24"/>
        </w:rPr>
        <w:t xml:space="preserve"> </w:t>
      </w:r>
      <w:r w:rsidRPr="001812E3">
        <w:rPr>
          <w:rFonts w:ascii="Candara" w:hAnsi="Candara"/>
          <w:color w:val="002060"/>
          <w:sz w:val="24"/>
          <w:szCs w:val="24"/>
        </w:rPr>
        <w:t xml:space="preserve">requires the Member to pay a charge for the information, the Member may withdraw the request, and must be treated as having done so unless, within 10 working days after receiving notification of the charge, the Member informs </w:t>
      </w:r>
      <w:r w:rsidR="00062389" w:rsidRPr="001812E3">
        <w:rPr>
          <w:rFonts w:ascii="Candara" w:hAnsi="Candara"/>
          <w:color w:val="002060"/>
          <w:sz w:val="24"/>
          <w:szCs w:val="24"/>
        </w:rPr>
        <w:t>CMA</w:t>
      </w:r>
      <w:r w:rsidR="009222AD" w:rsidRPr="001812E3">
        <w:rPr>
          <w:rFonts w:ascii="Candara" w:hAnsi="Candara"/>
          <w:color w:val="002060"/>
          <w:sz w:val="24"/>
          <w:szCs w:val="24"/>
        </w:rPr>
        <w:t xml:space="preserve"> </w:t>
      </w:r>
      <w:r w:rsidRPr="001812E3">
        <w:rPr>
          <w:rFonts w:ascii="Candara" w:hAnsi="Candara"/>
          <w:color w:val="002060"/>
          <w:sz w:val="24"/>
          <w:szCs w:val="24"/>
        </w:rPr>
        <w:t>—</w:t>
      </w:r>
    </w:p>
    <w:p w14:paraId="2FDA2870"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That the Member will pay the charge; or</w:t>
      </w:r>
    </w:p>
    <w:p w14:paraId="5F4E29ED"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That the Member considers the charge to be unreasonable.</w:t>
      </w:r>
    </w:p>
    <w:p w14:paraId="54AB4FC0"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Nothing in this Rule limits Information Privacy Principle 6 of the Privacy Act 2020.</w:t>
      </w:r>
    </w:p>
    <w:p w14:paraId="4B1F4CBF" w14:textId="77777777" w:rsidR="00423F0A" w:rsidRPr="001812E3" w:rsidRDefault="00423F0A" w:rsidP="00423F0A">
      <w:pPr>
        <w:rPr>
          <w:rFonts w:ascii="Candara" w:hAnsi="Candara"/>
          <w:color w:val="002060"/>
        </w:rPr>
      </w:pPr>
    </w:p>
    <w:p w14:paraId="0AD0069E" w14:textId="77777777" w:rsidR="00423F0A" w:rsidRPr="001812E3" w:rsidRDefault="00423F0A" w:rsidP="00423F0A">
      <w:pPr>
        <w:rPr>
          <w:rFonts w:ascii="Candara" w:hAnsi="Candara"/>
          <w:color w:val="002060"/>
        </w:rPr>
      </w:pPr>
      <w:r w:rsidRPr="001812E3">
        <w:rPr>
          <w:rFonts w:ascii="Candara" w:hAnsi="Candara"/>
          <w:color w:val="002060"/>
        </w:rPr>
        <w:t> </w:t>
      </w:r>
    </w:p>
    <w:p w14:paraId="699A9CF5" w14:textId="77777777" w:rsidR="00423F0A" w:rsidRPr="001812E3" w:rsidRDefault="00423F0A" w:rsidP="00423F0A">
      <w:pPr>
        <w:rPr>
          <w:rFonts w:ascii="Candara" w:hAnsi="Candara"/>
          <w:color w:val="002060"/>
        </w:rPr>
      </w:pPr>
      <w:r w:rsidRPr="001812E3">
        <w:rPr>
          <w:rFonts w:ascii="Candara" w:hAnsi="Candara"/>
          <w:color w:val="002060"/>
        </w:rPr>
        <w:br/>
      </w:r>
      <w:r w:rsidRPr="001812E3">
        <w:rPr>
          <w:rFonts w:ascii="Candara" w:hAnsi="Candara"/>
          <w:color w:val="002060"/>
        </w:rPr>
        <w:br/>
      </w:r>
    </w:p>
    <w:p w14:paraId="6B8460BB" w14:textId="77777777" w:rsidR="00423F0A" w:rsidRPr="001812E3" w:rsidRDefault="00423F0A" w:rsidP="00423F0A">
      <w:pPr>
        <w:spacing w:after="120"/>
        <w:rPr>
          <w:rFonts w:ascii="Candara" w:hAnsi="Candara"/>
          <w:color w:val="002060"/>
        </w:rPr>
      </w:pPr>
      <w:r w:rsidRPr="001812E3">
        <w:rPr>
          <w:rFonts w:ascii="Candara" w:hAnsi="Candara"/>
          <w:color w:val="002060"/>
        </w:rPr>
        <w:br w:type="page"/>
      </w:r>
    </w:p>
    <w:p w14:paraId="507FDE31" w14:textId="77777777" w:rsidR="00423F0A" w:rsidRPr="001812E3" w:rsidRDefault="00423F0A" w:rsidP="00423F0A">
      <w:pPr>
        <w:pStyle w:val="L1"/>
        <w:rPr>
          <w:rFonts w:ascii="Candara" w:hAnsi="Candara"/>
          <w:color w:val="002060"/>
          <w:sz w:val="24"/>
          <w:szCs w:val="24"/>
        </w:rPr>
      </w:pPr>
      <w:r w:rsidRPr="001812E3">
        <w:rPr>
          <w:rFonts w:ascii="Candara" w:hAnsi="Candara"/>
          <w:color w:val="002060"/>
          <w:sz w:val="24"/>
          <w:szCs w:val="24"/>
        </w:rPr>
        <w:lastRenderedPageBreak/>
        <w:t>FINANCES</w:t>
      </w:r>
    </w:p>
    <w:p w14:paraId="547BEC2B" w14:textId="77777777" w:rsidR="00423F0A" w:rsidRPr="001812E3" w:rsidRDefault="00423F0A" w:rsidP="00423F0A">
      <w:pPr>
        <w:pStyle w:val="J-Line"/>
        <w:rPr>
          <w:rFonts w:ascii="Candara" w:hAnsi="Candara"/>
          <w:color w:val="002060"/>
          <w:sz w:val="24"/>
          <w:szCs w:val="24"/>
        </w:rPr>
      </w:pPr>
    </w:p>
    <w:p w14:paraId="31201CD1"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Control and management</w:t>
      </w:r>
    </w:p>
    <w:p w14:paraId="37FE46AF" w14:textId="3CBD761E"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The funds and property of </w:t>
      </w:r>
      <w:r w:rsidR="00062389" w:rsidRPr="001812E3">
        <w:rPr>
          <w:rFonts w:ascii="Candara" w:hAnsi="Candara"/>
          <w:color w:val="002060"/>
          <w:sz w:val="24"/>
          <w:szCs w:val="24"/>
        </w:rPr>
        <w:t>CMA</w:t>
      </w:r>
      <w:r w:rsidRPr="001812E3">
        <w:rPr>
          <w:rFonts w:ascii="Candara" w:hAnsi="Candara"/>
          <w:color w:val="002060"/>
          <w:sz w:val="24"/>
          <w:szCs w:val="24"/>
        </w:rPr>
        <w:t xml:space="preserve"> shall be:</w:t>
      </w:r>
    </w:p>
    <w:p w14:paraId="30EA695D" w14:textId="68CA7F90"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Controlled, </w:t>
      </w:r>
      <w:r w:rsidR="00D57CB7" w:rsidRPr="001812E3">
        <w:rPr>
          <w:rFonts w:ascii="Candara" w:hAnsi="Candara"/>
          <w:color w:val="002060"/>
          <w:sz w:val="24"/>
          <w:szCs w:val="24"/>
        </w:rPr>
        <w:t>invested,</w:t>
      </w:r>
      <w:r w:rsidRPr="001812E3">
        <w:rPr>
          <w:rFonts w:ascii="Candara" w:hAnsi="Candara"/>
          <w:color w:val="002060"/>
          <w:sz w:val="24"/>
          <w:szCs w:val="24"/>
        </w:rPr>
        <w:t xml:space="preserve"> and disposed of by the Board, subject to these Rules, and</w:t>
      </w:r>
    </w:p>
    <w:p w14:paraId="2BD8DAB2" w14:textId="6ACFA71D"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Devoted solely to the promotion of the purposes of </w:t>
      </w:r>
      <w:r w:rsidR="00060DA9" w:rsidRPr="001812E3">
        <w:rPr>
          <w:rFonts w:ascii="Candara" w:hAnsi="Candara"/>
          <w:color w:val="002060"/>
          <w:sz w:val="24"/>
          <w:szCs w:val="24"/>
        </w:rPr>
        <w:t>C</w:t>
      </w:r>
      <w:r w:rsidR="00155AC7" w:rsidRPr="001812E3">
        <w:rPr>
          <w:rFonts w:ascii="Candara" w:hAnsi="Candara"/>
          <w:color w:val="002060"/>
          <w:sz w:val="24"/>
          <w:szCs w:val="24"/>
        </w:rPr>
        <w:t>MA</w:t>
      </w:r>
      <w:r w:rsidRPr="001812E3">
        <w:rPr>
          <w:rFonts w:ascii="Candara" w:hAnsi="Candara"/>
          <w:color w:val="002060"/>
          <w:sz w:val="24"/>
          <w:szCs w:val="24"/>
        </w:rPr>
        <w:t>.</w:t>
      </w:r>
    </w:p>
    <w:p w14:paraId="394AA433"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Use of funds</w:t>
      </w:r>
    </w:p>
    <w:p w14:paraId="7F8A0194" w14:textId="1D35100B" w:rsidR="00423F0A" w:rsidRPr="001812E3" w:rsidRDefault="00062389" w:rsidP="00423F0A">
      <w:pPr>
        <w:pStyle w:val="L2"/>
        <w:rPr>
          <w:rFonts w:ascii="Candara" w:hAnsi="Candara"/>
          <w:color w:val="002060"/>
          <w:sz w:val="24"/>
          <w:szCs w:val="24"/>
        </w:rPr>
      </w:pPr>
      <w:r w:rsidRPr="001812E3">
        <w:rPr>
          <w:rFonts w:ascii="Candara" w:hAnsi="Candara"/>
          <w:color w:val="002060"/>
          <w:sz w:val="24"/>
          <w:szCs w:val="24"/>
        </w:rPr>
        <w:t>CMA</w:t>
      </w:r>
      <w:r w:rsidR="00423F0A" w:rsidRPr="001812E3">
        <w:rPr>
          <w:rFonts w:ascii="Candara" w:hAnsi="Candara"/>
          <w:color w:val="002060"/>
          <w:sz w:val="24"/>
          <w:szCs w:val="24"/>
        </w:rPr>
        <w:t>:</w:t>
      </w:r>
    </w:p>
    <w:p w14:paraId="6C6B8EC9"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May use its funds to pay the costs and expenses to advance or carry out its purposes, and to employ or contract with such people as may be appropriate, and</w:t>
      </w:r>
    </w:p>
    <w:p w14:paraId="7551B751"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May invest in any investment in which a trustee may lawfully invest.</w:t>
      </w:r>
    </w:p>
    <w:p w14:paraId="5AF299D5"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Any payments made to a Member or Associated Person must be for goods and services that advance the purpose and must be reasonable and relative to payments that would be made between unrelated parties.</w:t>
      </w:r>
    </w:p>
    <w:p w14:paraId="28046084"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Balance date</w:t>
      </w:r>
    </w:p>
    <w:p w14:paraId="4AF75D27" w14:textId="77B17FE0"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The balance date and end of financial year of </w:t>
      </w:r>
      <w:r w:rsidR="00062389" w:rsidRPr="001812E3">
        <w:rPr>
          <w:rFonts w:ascii="Candara" w:hAnsi="Candara"/>
          <w:color w:val="002060"/>
          <w:sz w:val="24"/>
          <w:szCs w:val="24"/>
        </w:rPr>
        <w:t>CMA</w:t>
      </w:r>
      <w:r w:rsidRPr="001812E3">
        <w:rPr>
          <w:rFonts w:ascii="Candara" w:hAnsi="Candara"/>
          <w:color w:val="002060"/>
          <w:sz w:val="24"/>
          <w:szCs w:val="24"/>
        </w:rPr>
        <w:t xml:space="preserve"> is presently </w:t>
      </w:r>
      <w:r w:rsidR="00E052C9" w:rsidRPr="001812E3">
        <w:rPr>
          <w:rFonts w:ascii="Candara" w:hAnsi="Candara"/>
          <w:color w:val="002060"/>
          <w:sz w:val="24"/>
          <w:szCs w:val="24"/>
        </w:rPr>
        <w:t>30 June</w:t>
      </w:r>
      <w:r w:rsidRPr="001812E3">
        <w:rPr>
          <w:rFonts w:ascii="Candara" w:hAnsi="Candara"/>
          <w:color w:val="002060"/>
          <w:sz w:val="24"/>
          <w:szCs w:val="24"/>
        </w:rPr>
        <w:t xml:space="preserve"> of each year.  The Board may adjust </w:t>
      </w:r>
      <w:r w:rsidR="00062389" w:rsidRPr="001812E3">
        <w:rPr>
          <w:rFonts w:ascii="Candara" w:hAnsi="Candara"/>
          <w:color w:val="002060"/>
          <w:sz w:val="24"/>
          <w:szCs w:val="24"/>
        </w:rPr>
        <w:t>CMA</w:t>
      </w:r>
      <w:r w:rsidR="00060DA9" w:rsidRPr="001812E3">
        <w:rPr>
          <w:rFonts w:ascii="Candara" w:hAnsi="Candara"/>
          <w:color w:val="002060"/>
          <w:sz w:val="24"/>
          <w:szCs w:val="24"/>
        </w:rPr>
        <w:t>’</w:t>
      </w:r>
      <w:r w:rsidRPr="001812E3">
        <w:rPr>
          <w:rFonts w:ascii="Candara" w:hAnsi="Candara"/>
          <w:color w:val="002060"/>
          <w:sz w:val="24"/>
          <w:szCs w:val="24"/>
        </w:rPr>
        <w:t xml:space="preserve">s balance date and financial year as it sees fit.  </w:t>
      </w:r>
    </w:p>
    <w:p w14:paraId="0EBD79A9"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Financial Statements</w:t>
      </w:r>
    </w:p>
    <w:p w14:paraId="15F10FBB"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The Board must cause to be maintained proper financial records, including producing annual financial statements.</w:t>
      </w:r>
    </w:p>
    <w:p w14:paraId="5BF52969" w14:textId="5AF42DEB" w:rsidR="00423F0A" w:rsidRPr="001812E3" w:rsidRDefault="0075788C" w:rsidP="00423F0A">
      <w:pPr>
        <w:pStyle w:val="Heading1"/>
        <w:rPr>
          <w:rFonts w:ascii="Candara" w:hAnsi="Candara"/>
          <w:color w:val="002060"/>
          <w:sz w:val="24"/>
          <w:szCs w:val="24"/>
        </w:rPr>
      </w:pPr>
      <w:r w:rsidRPr="001812E3">
        <w:rPr>
          <w:rFonts w:ascii="Candara" w:hAnsi="Candara"/>
          <w:color w:val="002060"/>
          <w:sz w:val="24"/>
          <w:szCs w:val="24"/>
        </w:rPr>
        <w:t>Financial Review</w:t>
      </w:r>
    </w:p>
    <w:p w14:paraId="67428EFD" w14:textId="1CDA9C92" w:rsidR="00423F0A" w:rsidRPr="001812E3" w:rsidRDefault="00062389" w:rsidP="00423F0A">
      <w:pPr>
        <w:pStyle w:val="L2"/>
        <w:jc w:val="both"/>
        <w:rPr>
          <w:rFonts w:ascii="Candara" w:hAnsi="Candara"/>
          <w:color w:val="002060"/>
          <w:sz w:val="24"/>
          <w:szCs w:val="24"/>
        </w:rPr>
      </w:pPr>
      <w:r w:rsidRPr="001812E3">
        <w:rPr>
          <w:rFonts w:ascii="Candara" w:hAnsi="Candara"/>
          <w:color w:val="002060"/>
          <w:sz w:val="24"/>
          <w:szCs w:val="24"/>
        </w:rPr>
        <w:t>CMA</w:t>
      </w:r>
      <w:r w:rsidR="009222AD" w:rsidRPr="001812E3">
        <w:rPr>
          <w:rFonts w:ascii="Candara" w:hAnsi="Candara"/>
          <w:color w:val="002060"/>
          <w:sz w:val="24"/>
          <w:szCs w:val="24"/>
        </w:rPr>
        <w:t xml:space="preserve"> </w:t>
      </w:r>
      <w:r w:rsidR="00423F0A" w:rsidRPr="001812E3">
        <w:rPr>
          <w:rFonts w:ascii="Candara" w:hAnsi="Candara"/>
          <w:color w:val="002060"/>
          <w:sz w:val="24"/>
          <w:szCs w:val="24"/>
        </w:rPr>
        <w:t xml:space="preserve">by </w:t>
      </w:r>
      <w:r w:rsidR="0075788C" w:rsidRPr="001812E3">
        <w:rPr>
          <w:rFonts w:ascii="Candara" w:hAnsi="Candara"/>
          <w:color w:val="002060"/>
          <w:sz w:val="24"/>
          <w:szCs w:val="24"/>
        </w:rPr>
        <w:t>Board</w:t>
      </w:r>
      <w:r w:rsidR="00423F0A" w:rsidRPr="001812E3">
        <w:rPr>
          <w:rFonts w:ascii="Candara" w:hAnsi="Candara"/>
          <w:color w:val="002060"/>
          <w:sz w:val="24"/>
          <w:szCs w:val="24"/>
        </w:rPr>
        <w:t xml:space="preserve"> resolution shall appoint an </w:t>
      </w:r>
      <w:r w:rsidR="0075788C" w:rsidRPr="001812E3">
        <w:rPr>
          <w:rFonts w:ascii="Candara" w:hAnsi="Candara"/>
          <w:color w:val="002060"/>
          <w:sz w:val="24"/>
          <w:szCs w:val="24"/>
        </w:rPr>
        <w:t>Accountant</w:t>
      </w:r>
      <w:r w:rsidR="00423F0A" w:rsidRPr="001812E3">
        <w:rPr>
          <w:rFonts w:ascii="Candara" w:hAnsi="Candara"/>
          <w:color w:val="002060"/>
          <w:sz w:val="24"/>
          <w:szCs w:val="24"/>
        </w:rPr>
        <w:t xml:space="preserve"> or confirm the appointment of the existing </w:t>
      </w:r>
      <w:r w:rsidR="0075788C" w:rsidRPr="001812E3">
        <w:rPr>
          <w:rFonts w:ascii="Candara" w:hAnsi="Candara"/>
          <w:color w:val="002060"/>
          <w:sz w:val="24"/>
          <w:szCs w:val="24"/>
        </w:rPr>
        <w:t>Accountant</w:t>
      </w:r>
      <w:r w:rsidR="00423F0A" w:rsidRPr="001812E3">
        <w:rPr>
          <w:rFonts w:ascii="Candara" w:hAnsi="Candara"/>
          <w:color w:val="002060"/>
          <w:sz w:val="24"/>
          <w:szCs w:val="24"/>
        </w:rPr>
        <w:t xml:space="preserve">.  Any </w:t>
      </w:r>
      <w:r w:rsidR="0075788C" w:rsidRPr="001812E3">
        <w:rPr>
          <w:rFonts w:ascii="Candara" w:hAnsi="Candara"/>
          <w:color w:val="002060"/>
          <w:sz w:val="24"/>
          <w:szCs w:val="24"/>
        </w:rPr>
        <w:t>Accountant</w:t>
      </w:r>
      <w:r w:rsidR="00423F0A" w:rsidRPr="001812E3">
        <w:rPr>
          <w:rFonts w:ascii="Candara" w:hAnsi="Candara"/>
          <w:color w:val="002060"/>
          <w:sz w:val="24"/>
          <w:szCs w:val="24"/>
        </w:rPr>
        <w:t xml:space="preserve"> so appointed shall be a member of </w:t>
      </w:r>
      <w:r w:rsidR="0075788C" w:rsidRPr="001812E3">
        <w:rPr>
          <w:rFonts w:ascii="Candara" w:hAnsi="Candara"/>
          <w:color w:val="002060"/>
          <w:sz w:val="24"/>
          <w:szCs w:val="24"/>
        </w:rPr>
        <w:t>Chartered Accountants of New Zealand</w:t>
      </w:r>
      <w:r w:rsidR="00423F0A" w:rsidRPr="001812E3">
        <w:rPr>
          <w:rFonts w:ascii="Candara" w:hAnsi="Candara"/>
          <w:color w:val="002060"/>
          <w:sz w:val="24"/>
          <w:szCs w:val="24"/>
        </w:rPr>
        <w:t xml:space="preserve">.  The </w:t>
      </w:r>
      <w:r w:rsidR="0075788C" w:rsidRPr="001812E3">
        <w:rPr>
          <w:rFonts w:ascii="Candara" w:hAnsi="Candara"/>
          <w:color w:val="002060"/>
          <w:sz w:val="24"/>
          <w:szCs w:val="24"/>
        </w:rPr>
        <w:t>Accountant</w:t>
      </w:r>
      <w:r w:rsidR="00423F0A" w:rsidRPr="001812E3">
        <w:rPr>
          <w:rFonts w:ascii="Candara" w:hAnsi="Candara"/>
          <w:color w:val="002060"/>
          <w:sz w:val="24"/>
          <w:szCs w:val="24"/>
        </w:rPr>
        <w:t xml:space="preserve"> shall </w:t>
      </w:r>
      <w:r w:rsidR="0075788C" w:rsidRPr="001812E3">
        <w:rPr>
          <w:rFonts w:ascii="Candara" w:hAnsi="Candara"/>
          <w:color w:val="002060"/>
          <w:sz w:val="24"/>
          <w:szCs w:val="24"/>
        </w:rPr>
        <w:t>review</w:t>
      </w:r>
      <w:r w:rsidR="00423F0A" w:rsidRPr="001812E3">
        <w:rPr>
          <w:rFonts w:ascii="Candara" w:hAnsi="Candara"/>
          <w:color w:val="002060"/>
          <w:sz w:val="24"/>
          <w:szCs w:val="24"/>
        </w:rPr>
        <w:t xml:space="preserve"> the annual accounts of </w:t>
      </w:r>
      <w:r w:rsidRPr="001812E3">
        <w:rPr>
          <w:rFonts w:ascii="Candara" w:hAnsi="Candara"/>
          <w:color w:val="002060"/>
          <w:sz w:val="24"/>
          <w:szCs w:val="24"/>
        </w:rPr>
        <w:t>CMA</w:t>
      </w:r>
      <w:r w:rsidR="00423F0A" w:rsidRPr="001812E3">
        <w:rPr>
          <w:rFonts w:ascii="Candara" w:hAnsi="Candara"/>
          <w:color w:val="002060"/>
          <w:sz w:val="24"/>
          <w:szCs w:val="24"/>
        </w:rPr>
        <w:t xml:space="preserve"> and shall provide a written report of the same</w:t>
      </w:r>
      <w:r w:rsidR="0075788C" w:rsidRPr="001812E3">
        <w:rPr>
          <w:rFonts w:ascii="Candara" w:hAnsi="Candara"/>
          <w:color w:val="002060"/>
          <w:sz w:val="24"/>
          <w:szCs w:val="24"/>
        </w:rPr>
        <w:t xml:space="preserve"> to the Board.</w:t>
      </w:r>
      <w:r w:rsidR="00423F0A" w:rsidRPr="001812E3">
        <w:rPr>
          <w:rFonts w:ascii="Candara" w:hAnsi="Candara"/>
          <w:color w:val="002060"/>
          <w:sz w:val="24"/>
          <w:szCs w:val="24"/>
        </w:rPr>
        <w:t xml:space="preserve">  </w:t>
      </w:r>
    </w:p>
    <w:p w14:paraId="7F7464AF" w14:textId="77777777" w:rsidR="00423F0A" w:rsidRPr="001812E3" w:rsidRDefault="00423F0A" w:rsidP="00423F0A">
      <w:pPr>
        <w:spacing w:after="120"/>
        <w:rPr>
          <w:rFonts w:ascii="Candara" w:hAnsi="Candara"/>
          <w:color w:val="002060"/>
        </w:rPr>
      </w:pPr>
      <w:r w:rsidRPr="001812E3">
        <w:rPr>
          <w:rFonts w:ascii="Candara" w:hAnsi="Candara"/>
          <w:color w:val="002060"/>
        </w:rPr>
        <w:br w:type="page"/>
      </w:r>
    </w:p>
    <w:p w14:paraId="2F47998B" w14:textId="77777777" w:rsidR="00423F0A" w:rsidRPr="001812E3" w:rsidRDefault="00423F0A" w:rsidP="00423F0A">
      <w:pPr>
        <w:pStyle w:val="L1"/>
        <w:rPr>
          <w:rFonts w:ascii="Candara" w:hAnsi="Candara"/>
          <w:color w:val="002060"/>
          <w:sz w:val="24"/>
          <w:szCs w:val="24"/>
        </w:rPr>
      </w:pPr>
      <w:r w:rsidRPr="001812E3">
        <w:rPr>
          <w:rFonts w:ascii="Candara" w:hAnsi="Candara"/>
          <w:color w:val="002060"/>
          <w:sz w:val="24"/>
          <w:szCs w:val="24"/>
        </w:rPr>
        <w:lastRenderedPageBreak/>
        <w:t>DISPUTE RESOLUTION</w:t>
      </w:r>
    </w:p>
    <w:p w14:paraId="68DA28A9" w14:textId="77777777" w:rsidR="00423F0A" w:rsidRPr="001812E3" w:rsidRDefault="00423F0A" w:rsidP="00423F0A">
      <w:pPr>
        <w:pStyle w:val="J-Line"/>
        <w:rPr>
          <w:rFonts w:ascii="Candara" w:hAnsi="Candara"/>
          <w:color w:val="002060"/>
          <w:sz w:val="24"/>
          <w:szCs w:val="24"/>
        </w:rPr>
      </w:pPr>
    </w:p>
    <w:p w14:paraId="1456B9F5"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Raising disputes</w:t>
      </w:r>
    </w:p>
    <w:p w14:paraId="5E28A852" w14:textId="032DA6DD"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Any grievance by a Member, and any complaint by anyone, is to be lodged by the complainant with the </w:t>
      </w:r>
      <w:r w:rsidR="006D79B0" w:rsidRPr="001812E3">
        <w:rPr>
          <w:rFonts w:ascii="Candara" w:hAnsi="Candara"/>
          <w:color w:val="002060"/>
          <w:sz w:val="24"/>
          <w:szCs w:val="24"/>
        </w:rPr>
        <w:t>Board</w:t>
      </w:r>
      <w:r w:rsidR="00AC2A45" w:rsidRPr="001812E3">
        <w:rPr>
          <w:rFonts w:ascii="Candara" w:hAnsi="Candara"/>
          <w:color w:val="002060"/>
          <w:sz w:val="24"/>
          <w:szCs w:val="24"/>
        </w:rPr>
        <w:t xml:space="preserve"> Officer</w:t>
      </w:r>
      <w:r w:rsidRPr="001812E3">
        <w:rPr>
          <w:rFonts w:ascii="Candara" w:hAnsi="Candara"/>
          <w:color w:val="002060"/>
          <w:sz w:val="24"/>
          <w:szCs w:val="24"/>
        </w:rPr>
        <w:t xml:space="preserve"> in writing and must provide such details as are necessary to identify the details of the grievance or complaint. All Members (including the Board Members) are obliged to cooperate to resolve disputes efficiently, fairly, and with minimum disruption to </w:t>
      </w:r>
      <w:r w:rsidR="00062389" w:rsidRPr="001812E3">
        <w:rPr>
          <w:rFonts w:ascii="Candara" w:hAnsi="Candara"/>
          <w:color w:val="002060"/>
          <w:sz w:val="24"/>
          <w:szCs w:val="24"/>
        </w:rPr>
        <w:t>CMA</w:t>
      </w:r>
      <w:r w:rsidRPr="001812E3">
        <w:rPr>
          <w:rFonts w:ascii="Candara" w:hAnsi="Candara"/>
          <w:color w:val="002060"/>
          <w:sz w:val="24"/>
          <w:szCs w:val="24"/>
        </w:rPr>
        <w:t>’s activities.</w:t>
      </w:r>
    </w:p>
    <w:p w14:paraId="58CE3418"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The complainant raising a grievance or complaint, and the Board, must consider and discuss whether a grievance or complaint may best be resolved through informal discussions, under any Disciplinary By-laws, or by mediation or arbitration. </w:t>
      </w:r>
    </w:p>
    <w:p w14:paraId="79B1628B" w14:textId="3E7539C1"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Where the matters raised by the grievance or complaint fall within any disciplinary bylaws of </w:t>
      </w:r>
      <w:r w:rsidR="00062389" w:rsidRPr="001812E3">
        <w:rPr>
          <w:rFonts w:ascii="Candara" w:hAnsi="Candara"/>
          <w:color w:val="002060"/>
          <w:sz w:val="24"/>
          <w:szCs w:val="24"/>
        </w:rPr>
        <w:t>CMA</w:t>
      </w:r>
      <w:r w:rsidR="009222AD" w:rsidRPr="001812E3">
        <w:rPr>
          <w:rFonts w:ascii="Candara" w:hAnsi="Candara"/>
          <w:color w:val="002060"/>
          <w:sz w:val="24"/>
          <w:szCs w:val="24"/>
        </w:rPr>
        <w:t xml:space="preserve"> </w:t>
      </w:r>
      <w:r w:rsidRPr="001812E3">
        <w:rPr>
          <w:rFonts w:ascii="Candara" w:hAnsi="Candara"/>
          <w:color w:val="002060"/>
          <w:sz w:val="24"/>
          <w:szCs w:val="24"/>
        </w:rPr>
        <w:t>then the procedures set out in those bylaws shall be applied and be followed.</w:t>
      </w:r>
    </w:p>
    <w:p w14:paraId="251E68EE" w14:textId="2F642610"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Where mediation or arbitration is agreed on, the parties will sign a suitable mediation or arbitration agreement.  Any agreement must allocate responsibility for the costs of that </w:t>
      </w:r>
      <w:r w:rsidR="006340EC" w:rsidRPr="001812E3">
        <w:rPr>
          <w:rFonts w:ascii="Candara" w:hAnsi="Candara"/>
          <w:color w:val="002060"/>
          <w:sz w:val="24"/>
          <w:szCs w:val="24"/>
        </w:rPr>
        <w:t>process and</w:t>
      </w:r>
      <w:r w:rsidRPr="001812E3">
        <w:rPr>
          <w:rFonts w:ascii="Candara" w:hAnsi="Candara"/>
          <w:color w:val="002060"/>
          <w:sz w:val="24"/>
          <w:szCs w:val="24"/>
        </w:rPr>
        <w:t xml:space="preserve"> failing agreement as to that allocation will be initially shared between all involved parties, with any disputes as to the final allocation of costs to be a matter for the disputes process.</w:t>
      </w:r>
    </w:p>
    <w:p w14:paraId="1AAC44CF"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Investigating disputes</w:t>
      </w:r>
    </w:p>
    <w:p w14:paraId="5DD88493"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This rule concerns any grievances of Members relating to their rights and interests as Members, as well as any complaints concerning the alleged conduct or discipline of Members, collectively referred to as “disputes”.</w:t>
      </w:r>
    </w:p>
    <w:p w14:paraId="5662F143"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These disputes procedures are designed to enable and facilitate the fair, prompt and efficient resolution of grievances and complaints.</w:t>
      </w:r>
    </w:p>
    <w:p w14:paraId="2CCE8CD4"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Rather than investigate and deal with any grievance or complaint, the Board may:</w:t>
      </w:r>
    </w:p>
    <w:p w14:paraId="0AFD73AA"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Appoint a sub-committee to deal with the same, or</w:t>
      </w:r>
    </w:p>
    <w:p w14:paraId="384B01A6"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Refer the same to an external agency, an arbitrator, arbitral tribunal, or external visitor (or referee), so long as minimum standards of natural justice and the following requirements under this rule are satisfied.</w:t>
      </w:r>
    </w:p>
    <w:p w14:paraId="308AFC52"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The Decision-maker:</w:t>
      </w:r>
    </w:p>
    <w:p w14:paraId="5EFEA669"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Shall consider whether to investigate and deal with the grievance or complaint, and</w:t>
      </w:r>
    </w:p>
    <w:p w14:paraId="6A42F511" w14:textId="6BD79F1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May decline to do so (for instance, if the Decision-Maker is satisfied that the complainant has insufficient interest in the matter or otherwise lacks </w:t>
      </w:r>
      <w:r w:rsidRPr="001812E3">
        <w:rPr>
          <w:rFonts w:ascii="Candara" w:hAnsi="Candara"/>
          <w:color w:val="002060"/>
          <w:sz w:val="24"/>
          <w:szCs w:val="24"/>
        </w:rPr>
        <w:lastRenderedPageBreak/>
        <w:t xml:space="preserve">standing to raise it; the matter is trivial or does not appear to disclose material misconduct or material; the matter raised appears to be without foundation or there is no apparent evidence to support it; some damage to Members’ interests may arise; or the conduct, incident, event or issue has already been investigated and dealt with by </w:t>
      </w:r>
      <w:r w:rsidR="00155AC7" w:rsidRPr="001812E3">
        <w:rPr>
          <w:rFonts w:ascii="Candara" w:hAnsi="Candara"/>
          <w:color w:val="002060"/>
          <w:sz w:val="24"/>
          <w:szCs w:val="24"/>
        </w:rPr>
        <w:t>GMA</w:t>
      </w:r>
      <w:r w:rsidRPr="001812E3">
        <w:rPr>
          <w:rFonts w:ascii="Candara" w:hAnsi="Candara"/>
          <w:color w:val="002060"/>
          <w:sz w:val="24"/>
          <w:szCs w:val="24"/>
        </w:rPr>
        <w:t>).</w:t>
      </w:r>
    </w:p>
    <w:p w14:paraId="25C06EBC"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Where the Decision-Maker decides to investigate and deal with a grievance or complaint:</w:t>
      </w:r>
    </w:p>
    <w:p w14:paraId="6264E8CD" w14:textId="2FF0B16A"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It may immediately suspend the Member on an interim </w:t>
      </w:r>
      <w:r w:rsidR="006340EC" w:rsidRPr="001812E3">
        <w:rPr>
          <w:rFonts w:ascii="Candara" w:hAnsi="Candara"/>
          <w:color w:val="002060"/>
          <w:sz w:val="24"/>
          <w:szCs w:val="24"/>
        </w:rPr>
        <w:t>basis and</w:t>
      </w:r>
      <w:r w:rsidRPr="001812E3">
        <w:rPr>
          <w:rFonts w:ascii="Candara" w:hAnsi="Candara"/>
          <w:color w:val="002060"/>
          <w:sz w:val="24"/>
          <w:szCs w:val="24"/>
        </w:rPr>
        <w:t xml:space="preserve"> pending full investigation.  The Decision-Maker is only entitled to take this step should it be satisfied that the conduct alleged is sufficiently serious to warrant that action.  To make that determination the Decision-Maker is entitled, but not obliged, to hear from the Member complained about (in a formal or informal way) as it sees fit.</w:t>
      </w:r>
    </w:p>
    <w:p w14:paraId="5443FDC0"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The following steps shall be taken:</w:t>
      </w:r>
    </w:p>
    <w:p w14:paraId="4F6AA390" w14:textId="49952A7C" w:rsidR="00423F0A" w:rsidRPr="001812E3" w:rsidRDefault="00423F0A" w:rsidP="00423F0A">
      <w:pPr>
        <w:pStyle w:val="L4"/>
        <w:rPr>
          <w:rFonts w:ascii="Candara" w:hAnsi="Candara"/>
          <w:color w:val="002060"/>
          <w:sz w:val="24"/>
          <w:szCs w:val="24"/>
        </w:rPr>
      </w:pPr>
      <w:r w:rsidRPr="001812E3">
        <w:rPr>
          <w:rFonts w:ascii="Candara" w:hAnsi="Candara"/>
          <w:color w:val="002060"/>
          <w:sz w:val="24"/>
          <w:szCs w:val="24"/>
        </w:rPr>
        <w:t xml:space="preserve">The complainant and the Member, or </w:t>
      </w:r>
      <w:r w:rsidR="00062389" w:rsidRPr="001812E3">
        <w:rPr>
          <w:rFonts w:ascii="Candara" w:hAnsi="Candara"/>
          <w:color w:val="002060"/>
          <w:sz w:val="24"/>
          <w:szCs w:val="24"/>
        </w:rPr>
        <w:t>CMA</w:t>
      </w:r>
      <w:r w:rsidRPr="001812E3">
        <w:rPr>
          <w:rFonts w:ascii="Candara" w:hAnsi="Candara"/>
          <w:color w:val="002060"/>
          <w:sz w:val="24"/>
          <w:szCs w:val="24"/>
        </w:rPr>
        <w:t xml:space="preserve"> which is the subject of the grievance, must be advised of all details of the grievance.</w:t>
      </w:r>
    </w:p>
    <w:p w14:paraId="4911ABF8" w14:textId="5B0B11C6" w:rsidR="00423F0A" w:rsidRPr="001812E3" w:rsidRDefault="00423F0A" w:rsidP="00423F0A">
      <w:pPr>
        <w:pStyle w:val="L4"/>
        <w:rPr>
          <w:rFonts w:ascii="Candara" w:hAnsi="Candara"/>
          <w:color w:val="002060"/>
          <w:sz w:val="24"/>
          <w:szCs w:val="24"/>
        </w:rPr>
      </w:pPr>
      <w:r w:rsidRPr="001812E3">
        <w:rPr>
          <w:rFonts w:ascii="Candara" w:hAnsi="Candara"/>
          <w:color w:val="002060"/>
          <w:sz w:val="24"/>
          <w:szCs w:val="24"/>
        </w:rPr>
        <w:t xml:space="preserve">The Member, or </w:t>
      </w:r>
      <w:r w:rsidR="00062389" w:rsidRPr="001812E3">
        <w:rPr>
          <w:rFonts w:ascii="Candara" w:hAnsi="Candara"/>
          <w:color w:val="002060"/>
          <w:sz w:val="24"/>
          <w:szCs w:val="24"/>
        </w:rPr>
        <w:t>CMA</w:t>
      </w:r>
      <w:r w:rsidR="009222AD" w:rsidRPr="001812E3">
        <w:rPr>
          <w:rFonts w:ascii="Candara" w:hAnsi="Candara"/>
          <w:color w:val="002060"/>
          <w:sz w:val="24"/>
          <w:szCs w:val="24"/>
        </w:rPr>
        <w:t xml:space="preserve"> </w:t>
      </w:r>
      <w:r w:rsidRPr="001812E3">
        <w:rPr>
          <w:rFonts w:ascii="Candara" w:hAnsi="Candara"/>
          <w:color w:val="002060"/>
          <w:sz w:val="24"/>
          <w:szCs w:val="24"/>
        </w:rPr>
        <w:t>which is the subject of the grievance, must be given an adequate time to prepare a response.</w:t>
      </w:r>
    </w:p>
    <w:p w14:paraId="45FF2F12" w14:textId="235DD5C9" w:rsidR="00423F0A" w:rsidRPr="001812E3" w:rsidRDefault="00423F0A" w:rsidP="00423F0A">
      <w:pPr>
        <w:pStyle w:val="L4"/>
        <w:rPr>
          <w:rFonts w:ascii="Candara" w:hAnsi="Candara"/>
          <w:color w:val="002060"/>
          <w:sz w:val="24"/>
          <w:szCs w:val="24"/>
        </w:rPr>
      </w:pPr>
      <w:r w:rsidRPr="001812E3">
        <w:rPr>
          <w:rFonts w:ascii="Candara" w:hAnsi="Candara"/>
          <w:color w:val="002060"/>
          <w:sz w:val="24"/>
          <w:szCs w:val="24"/>
        </w:rPr>
        <w:t xml:space="preserve">The complainant and the Member, or </w:t>
      </w:r>
      <w:r w:rsidR="00062389" w:rsidRPr="001812E3">
        <w:rPr>
          <w:rFonts w:ascii="Candara" w:hAnsi="Candara"/>
          <w:color w:val="002060"/>
          <w:sz w:val="24"/>
          <w:szCs w:val="24"/>
        </w:rPr>
        <w:t>CMA</w:t>
      </w:r>
      <w:r w:rsidRPr="001812E3">
        <w:rPr>
          <w:rFonts w:ascii="Candara" w:hAnsi="Candara"/>
          <w:color w:val="002060"/>
          <w:sz w:val="24"/>
          <w:szCs w:val="24"/>
        </w:rPr>
        <w:t xml:space="preserve"> which is the subject of the grievance, must be given an adequate opportunity to be heard, either in writing or at an oral hearing if the Decision-Maker considers that an oral hearing is required.</w:t>
      </w:r>
    </w:p>
    <w:p w14:paraId="69BDA78B" w14:textId="77777777" w:rsidR="00423F0A" w:rsidRPr="001812E3" w:rsidRDefault="00423F0A" w:rsidP="00423F0A">
      <w:pPr>
        <w:pStyle w:val="L4"/>
        <w:rPr>
          <w:rFonts w:ascii="Candara" w:hAnsi="Candara"/>
          <w:color w:val="002060"/>
          <w:sz w:val="24"/>
          <w:szCs w:val="24"/>
        </w:rPr>
      </w:pPr>
      <w:r w:rsidRPr="001812E3">
        <w:rPr>
          <w:rFonts w:ascii="Candara" w:hAnsi="Candara"/>
          <w:color w:val="002060"/>
          <w:sz w:val="24"/>
          <w:szCs w:val="24"/>
        </w:rPr>
        <w:t>Any oral hearing shall be held by the Decision-Maker, and/or any written statement or submissions shall be considered by the Decision-Maker.</w:t>
      </w:r>
    </w:p>
    <w:p w14:paraId="2BD16FD1" w14:textId="4FEBE594"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A Member may not make a decision </w:t>
      </w:r>
      <w:r w:rsidR="006340EC" w:rsidRPr="001812E3">
        <w:rPr>
          <w:rFonts w:ascii="Candara" w:hAnsi="Candara"/>
          <w:color w:val="002060"/>
          <w:sz w:val="24"/>
          <w:szCs w:val="24"/>
        </w:rPr>
        <w:t>on or</w:t>
      </w:r>
      <w:r w:rsidRPr="001812E3">
        <w:rPr>
          <w:rFonts w:ascii="Candara" w:hAnsi="Candara"/>
          <w:color w:val="002060"/>
          <w:sz w:val="24"/>
          <w:szCs w:val="24"/>
        </w:rPr>
        <w:t xml:space="preserve"> participate as a Decision-Maker </w:t>
      </w:r>
      <w:r w:rsidR="00FA666B" w:rsidRPr="001812E3">
        <w:rPr>
          <w:rFonts w:ascii="Candara" w:hAnsi="Candara"/>
          <w:color w:val="002060"/>
          <w:sz w:val="24"/>
          <w:szCs w:val="24"/>
        </w:rPr>
        <w:t>in regard to</w:t>
      </w:r>
      <w:r w:rsidRPr="001812E3">
        <w:rPr>
          <w:rFonts w:ascii="Candara" w:hAnsi="Candara"/>
          <w:color w:val="002060"/>
          <w:sz w:val="24"/>
          <w:szCs w:val="24"/>
        </w:rPr>
        <w:t xml:space="preserve"> a grievance or complaint, if two or more Board Members, or the Decision-Maker, consider that there are reasonable grounds to infer that the person may not approach the grievance or complaint impartially, or without a pre-determined view. Such a decision must take into account the context of </w:t>
      </w:r>
      <w:r w:rsidR="00062389" w:rsidRPr="001812E3">
        <w:rPr>
          <w:rFonts w:ascii="Candara" w:hAnsi="Candara"/>
          <w:color w:val="002060"/>
          <w:sz w:val="24"/>
          <w:szCs w:val="24"/>
        </w:rPr>
        <w:t>CMA</w:t>
      </w:r>
      <w:r w:rsidR="009222AD" w:rsidRPr="001812E3">
        <w:rPr>
          <w:rFonts w:ascii="Candara" w:hAnsi="Candara"/>
          <w:color w:val="002060"/>
          <w:sz w:val="24"/>
          <w:szCs w:val="24"/>
        </w:rPr>
        <w:t xml:space="preserve"> </w:t>
      </w:r>
      <w:r w:rsidRPr="001812E3">
        <w:rPr>
          <w:rFonts w:ascii="Candara" w:hAnsi="Candara"/>
          <w:color w:val="002060"/>
          <w:sz w:val="24"/>
          <w:szCs w:val="24"/>
        </w:rPr>
        <w:t xml:space="preserve">and the particular </w:t>
      </w:r>
      <w:r w:rsidR="006340EC" w:rsidRPr="001812E3">
        <w:rPr>
          <w:rFonts w:ascii="Candara" w:hAnsi="Candara"/>
          <w:color w:val="002060"/>
          <w:sz w:val="24"/>
          <w:szCs w:val="24"/>
        </w:rPr>
        <w:t>case and</w:t>
      </w:r>
      <w:r w:rsidRPr="001812E3">
        <w:rPr>
          <w:rFonts w:ascii="Candara" w:hAnsi="Candara"/>
          <w:color w:val="002060"/>
          <w:sz w:val="24"/>
          <w:szCs w:val="24"/>
        </w:rPr>
        <w:t xml:space="preserve"> may include consideration of facts known by the other Members about the Decision-Maker, so long as the decision is reasonably based on evidence that proves or disproves an inference that the person might not act impartially.</w:t>
      </w:r>
    </w:p>
    <w:p w14:paraId="1CBB631E"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Resolving disputes</w:t>
      </w:r>
    </w:p>
    <w:p w14:paraId="5BD64698"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The Decision-Maker may:</w:t>
      </w:r>
    </w:p>
    <w:p w14:paraId="465F271C"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Dismiss a grievance or complaint, or</w:t>
      </w:r>
    </w:p>
    <w:p w14:paraId="4B6C3A9B" w14:textId="6BF8F1F2"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lastRenderedPageBreak/>
        <w:t xml:space="preserve">Uphold a grievance and make such directions as the Decision-Maker thinks appropriate (with which </w:t>
      </w:r>
      <w:r w:rsidR="00062389" w:rsidRPr="001812E3">
        <w:rPr>
          <w:rFonts w:ascii="Candara" w:hAnsi="Candara"/>
          <w:color w:val="002060"/>
          <w:sz w:val="24"/>
          <w:szCs w:val="24"/>
        </w:rPr>
        <w:t>CMA</w:t>
      </w:r>
      <w:r w:rsidRPr="001812E3">
        <w:rPr>
          <w:rFonts w:ascii="Candara" w:hAnsi="Candara"/>
          <w:color w:val="002060"/>
          <w:sz w:val="24"/>
          <w:szCs w:val="24"/>
        </w:rPr>
        <w:t xml:space="preserve"> and Members shall comply),</w:t>
      </w:r>
    </w:p>
    <w:p w14:paraId="1211398F"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Uphold a complaint and: </w:t>
      </w:r>
    </w:p>
    <w:p w14:paraId="39D9CFFB" w14:textId="77777777" w:rsidR="00423F0A" w:rsidRPr="001812E3" w:rsidRDefault="00423F0A" w:rsidP="00423F0A">
      <w:pPr>
        <w:pStyle w:val="L4"/>
        <w:rPr>
          <w:rFonts w:ascii="Candara" w:hAnsi="Candara"/>
          <w:color w:val="002060"/>
          <w:sz w:val="24"/>
          <w:szCs w:val="24"/>
        </w:rPr>
      </w:pPr>
      <w:r w:rsidRPr="001812E3">
        <w:rPr>
          <w:rFonts w:ascii="Candara" w:hAnsi="Candara"/>
          <w:color w:val="002060"/>
          <w:sz w:val="24"/>
          <w:szCs w:val="24"/>
        </w:rPr>
        <w:t>reprimand, censure or admonish the Member, and/or</w:t>
      </w:r>
    </w:p>
    <w:p w14:paraId="740CB063" w14:textId="77777777" w:rsidR="00423F0A" w:rsidRPr="001812E3" w:rsidRDefault="00423F0A" w:rsidP="00423F0A">
      <w:pPr>
        <w:pStyle w:val="L4"/>
        <w:rPr>
          <w:rFonts w:ascii="Candara" w:hAnsi="Candara"/>
          <w:color w:val="002060"/>
          <w:sz w:val="24"/>
          <w:szCs w:val="24"/>
        </w:rPr>
      </w:pPr>
      <w:r w:rsidRPr="001812E3">
        <w:rPr>
          <w:rFonts w:ascii="Candara" w:hAnsi="Candara"/>
          <w:color w:val="002060"/>
          <w:sz w:val="24"/>
          <w:szCs w:val="24"/>
        </w:rPr>
        <w:t>give notice of the complaint and the outcome of it to the other members by way of publication of a summary of it, and/or</w:t>
      </w:r>
    </w:p>
    <w:p w14:paraId="25D7CEDC" w14:textId="77777777" w:rsidR="00423F0A" w:rsidRPr="001812E3" w:rsidRDefault="00423F0A" w:rsidP="00423F0A">
      <w:pPr>
        <w:pStyle w:val="L4"/>
        <w:rPr>
          <w:rFonts w:ascii="Candara" w:hAnsi="Candara"/>
          <w:color w:val="002060"/>
          <w:sz w:val="24"/>
          <w:szCs w:val="24"/>
        </w:rPr>
      </w:pPr>
      <w:r w:rsidRPr="001812E3">
        <w:rPr>
          <w:rFonts w:ascii="Candara" w:hAnsi="Candara"/>
          <w:color w:val="002060"/>
          <w:sz w:val="24"/>
          <w:szCs w:val="24"/>
        </w:rPr>
        <w:t>issue a fine against the Member, and/or</w:t>
      </w:r>
    </w:p>
    <w:p w14:paraId="6327A25D" w14:textId="77777777" w:rsidR="00423F0A" w:rsidRPr="001812E3" w:rsidRDefault="00423F0A" w:rsidP="00423F0A">
      <w:pPr>
        <w:pStyle w:val="L4"/>
        <w:rPr>
          <w:rFonts w:ascii="Candara" w:hAnsi="Candara"/>
          <w:color w:val="002060"/>
          <w:sz w:val="24"/>
          <w:szCs w:val="24"/>
        </w:rPr>
      </w:pPr>
      <w:r w:rsidRPr="001812E3">
        <w:rPr>
          <w:rFonts w:ascii="Candara" w:hAnsi="Candara"/>
          <w:color w:val="002060"/>
          <w:sz w:val="24"/>
          <w:szCs w:val="24"/>
        </w:rPr>
        <w:t xml:space="preserve">suspend the Member from membership for a specified period, and/or </w:t>
      </w:r>
    </w:p>
    <w:p w14:paraId="028CBED4" w14:textId="77777777" w:rsidR="00423F0A" w:rsidRPr="001812E3" w:rsidRDefault="00423F0A" w:rsidP="00423F0A">
      <w:pPr>
        <w:pStyle w:val="L4"/>
        <w:rPr>
          <w:rFonts w:ascii="Candara" w:hAnsi="Candara"/>
          <w:color w:val="002060"/>
          <w:sz w:val="24"/>
          <w:szCs w:val="24"/>
        </w:rPr>
      </w:pPr>
      <w:r w:rsidRPr="001812E3">
        <w:rPr>
          <w:rFonts w:ascii="Candara" w:hAnsi="Candara"/>
          <w:color w:val="002060"/>
          <w:sz w:val="24"/>
          <w:szCs w:val="24"/>
        </w:rPr>
        <w:t>request that the Member resign their membership, and/or</w:t>
      </w:r>
    </w:p>
    <w:p w14:paraId="6C8173D9" w14:textId="77777777" w:rsidR="00423F0A" w:rsidRPr="001812E3" w:rsidRDefault="00423F0A" w:rsidP="00423F0A">
      <w:pPr>
        <w:pStyle w:val="L4"/>
        <w:rPr>
          <w:rFonts w:ascii="Candara" w:hAnsi="Candara"/>
          <w:color w:val="002060"/>
          <w:sz w:val="24"/>
          <w:szCs w:val="24"/>
        </w:rPr>
      </w:pPr>
      <w:r w:rsidRPr="001812E3">
        <w:rPr>
          <w:rFonts w:ascii="Candara" w:hAnsi="Candara"/>
          <w:color w:val="002060"/>
          <w:sz w:val="24"/>
          <w:szCs w:val="24"/>
        </w:rPr>
        <w:t>terminate the Member’s membership,</w:t>
      </w:r>
    </w:p>
    <w:p w14:paraId="3D464BD0" w14:textId="291598CE"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Order the complainant (if a Member) or the Member complained against, to meet any of </w:t>
      </w:r>
      <w:r w:rsidR="00062389" w:rsidRPr="001812E3">
        <w:rPr>
          <w:rFonts w:ascii="Candara" w:hAnsi="Candara"/>
          <w:color w:val="002060"/>
          <w:sz w:val="24"/>
          <w:szCs w:val="24"/>
        </w:rPr>
        <w:t>CMA</w:t>
      </w:r>
      <w:r w:rsidRPr="001812E3">
        <w:rPr>
          <w:rFonts w:ascii="Candara" w:hAnsi="Candara"/>
          <w:color w:val="002060"/>
          <w:sz w:val="24"/>
          <w:szCs w:val="24"/>
        </w:rPr>
        <w:t>’s reasonable costs in dealing with the grievance or complaint.</w:t>
      </w:r>
    </w:p>
    <w:p w14:paraId="4CD73E68"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If the grievance or complaint is upheld, and the Member is a Board Member, the Member may be removed from the Board by a resolution of the Board or of a General Meeting, in either case passed by a simple majority of Voting Members present and voting.</w:t>
      </w:r>
    </w:p>
    <w:p w14:paraId="7881FF6F" w14:textId="77777777" w:rsidR="00423F0A" w:rsidRPr="001812E3" w:rsidRDefault="00423F0A" w:rsidP="00423F0A">
      <w:pPr>
        <w:spacing w:after="120"/>
        <w:rPr>
          <w:rFonts w:ascii="Candara" w:hAnsi="Candara"/>
          <w:color w:val="002060"/>
        </w:rPr>
      </w:pPr>
      <w:r w:rsidRPr="001812E3">
        <w:rPr>
          <w:rFonts w:ascii="Candara" w:hAnsi="Candara"/>
          <w:color w:val="002060"/>
        </w:rPr>
        <w:br w:type="page"/>
      </w:r>
    </w:p>
    <w:p w14:paraId="2E31357E" w14:textId="77777777" w:rsidR="00423F0A" w:rsidRPr="001812E3" w:rsidRDefault="00423F0A" w:rsidP="00423F0A">
      <w:pPr>
        <w:pStyle w:val="L1"/>
        <w:rPr>
          <w:rFonts w:ascii="Candara" w:hAnsi="Candara"/>
          <w:color w:val="002060"/>
          <w:sz w:val="24"/>
          <w:szCs w:val="24"/>
        </w:rPr>
      </w:pPr>
      <w:r w:rsidRPr="001812E3">
        <w:rPr>
          <w:rFonts w:ascii="Candara" w:hAnsi="Candara"/>
          <w:color w:val="002060"/>
          <w:sz w:val="24"/>
          <w:szCs w:val="24"/>
        </w:rPr>
        <w:lastRenderedPageBreak/>
        <w:t>WINDING UP</w:t>
      </w:r>
    </w:p>
    <w:p w14:paraId="30DDF977" w14:textId="77777777" w:rsidR="00423F0A" w:rsidRPr="001812E3" w:rsidRDefault="00423F0A" w:rsidP="00423F0A">
      <w:pPr>
        <w:pStyle w:val="J-Line"/>
        <w:rPr>
          <w:rFonts w:ascii="Candara" w:hAnsi="Candara"/>
          <w:color w:val="002060"/>
          <w:sz w:val="24"/>
          <w:szCs w:val="24"/>
        </w:rPr>
      </w:pPr>
    </w:p>
    <w:p w14:paraId="4EB82A23"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Process</w:t>
      </w:r>
    </w:p>
    <w:p w14:paraId="0A356DBD" w14:textId="10F56080" w:rsidR="00423F0A" w:rsidRPr="001812E3" w:rsidRDefault="00062389" w:rsidP="00423F0A">
      <w:pPr>
        <w:pStyle w:val="L2"/>
        <w:rPr>
          <w:rFonts w:ascii="Candara" w:hAnsi="Candara"/>
          <w:color w:val="002060"/>
          <w:sz w:val="24"/>
          <w:szCs w:val="24"/>
        </w:rPr>
      </w:pPr>
      <w:r w:rsidRPr="001812E3">
        <w:rPr>
          <w:rFonts w:ascii="Candara" w:hAnsi="Candara"/>
          <w:color w:val="002060"/>
          <w:sz w:val="24"/>
          <w:szCs w:val="24"/>
        </w:rPr>
        <w:t>CMA</w:t>
      </w:r>
      <w:r w:rsidR="009222AD" w:rsidRPr="001812E3">
        <w:rPr>
          <w:rFonts w:ascii="Candara" w:hAnsi="Candara"/>
          <w:color w:val="002060"/>
          <w:sz w:val="24"/>
          <w:szCs w:val="24"/>
        </w:rPr>
        <w:t xml:space="preserve"> </w:t>
      </w:r>
      <w:r w:rsidR="00423F0A" w:rsidRPr="001812E3">
        <w:rPr>
          <w:rFonts w:ascii="Candara" w:hAnsi="Candara"/>
          <w:color w:val="002060"/>
          <w:sz w:val="24"/>
          <w:szCs w:val="24"/>
        </w:rPr>
        <w:t>may be wound up, or liquidated, or removed from the Register of Incorporated Societies in accordance with the provisions of the Act.</w:t>
      </w:r>
    </w:p>
    <w:p w14:paraId="3EBFAA27" w14:textId="493F8ACB"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The Board shall give Notice to all Members of the proposed motion to wind up </w:t>
      </w:r>
      <w:r w:rsidR="00062389" w:rsidRPr="001812E3">
        <w:rPr>
          <w:rFonts w:ascii="Candara" w:hAnsi="Candara"/>
          <w:color w:val="002060"/>
          <w:sz w:val="24"/>
          <w:szCs w:val="24"/>
        </w:rPr>
        <w:t>CMA</w:t>
      </w:r>
      <w:r w:rsidR="006340EC" w:rsidRPr="001812E3">
        <w:rPr>
          <w:rFonts w:ascii="Candara" w:hAnsi="Candara"/>
          <w:color w:val="002060"/>
          <w:sz w:val="24"/>
          <w:szCs w:val="24"/>
        </w:rPr>
        <w:t xml:space="preserve"> or</w:t>
      </w:r>
      <w:r w:rsidRPr="001812E3">
        <w:rPr>
          <w:rFonts w:ascii="Candara" w:hAnsi="Candara"/>
          <w:color w:val="002060"/>
          <w:sz w:val="24"/>
          <w:szCs w:val="24"/>
        </w:rPr>
        <w:t xml:space="preserve"> remove it from the Register of Incorporated Societies and of the General Meeting at which any such proposal is to be considered, of the reasons for the proposal, and of any recommendations from the Board in respect to such notice of motion.</w:t>
      </w:r>
    </w:p>
    <w:p w14:paraId="59EF6060" w14:textId="4A207D2B"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Any resolution to wind up </w:t>
      </w:r>
      <w:r w:rsidR="00062389" w:rsidRPr="001812E3">
        <w:rPr>
          <w:rFonts w:ascii="Candara" w:hAnsi="Candara"/>
          <w:color w:val="002060"/>
          <w:sz w:val="24"/>
          <w:szCs w:val="24"/>
        </w:rPr>
        <w:t>CMA</w:t>
      </w:r>
      <w:r w:rsidRPr="001812E3">
        <w:rPr>
          <w:rFonts w:ascii="Candara" w:hAnsi="Candara"/>
          <w:color w:val="002060"/>
          <w:sz w:val="24"/>
          <w:szCs w:val="24"/>
        </w:rPr>
        <w:t xml:space="preserve"> or remove it from the Register of Incorporated Societies must be passed by a two-thirds majority of Voting Members present and voting.</w:t>
      </w:r>
    </w:p>
    <w:p w14:paraId="4F512448"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Surplus assets</w:t>
      </w:r>
    </w:p>
    <w:p w14:paraId="76E9BD16" w14:textId="43556A49"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If </w:t>
      </w:r>
      <w:r w:rsidR="00062389" w:rsidRPr="001812E3">
        <w:rPr>
          <w:rFonts w:ascii="Candara" w:hAnsi="Candara"/>
          <w:color w:val="002060"/>
          <w:sz w:val="24"/>
          <w:szCs w:val="24"/>
        </w:rPr>
        <w:t>CMA</w:t>
      </w:r>
      <w:r w:rsidR="009222AD" w:rsidRPr="001812E3">
        <w:rPr>
          <w:rFonts w:ascii="Candara" w:hAnsi="Candara"/>
          <w:color w:val="002060"/>
          <w:sz w:val="24"/>
          <w:szCs w:val="24"/>
        </w:rPr>
        <w:t xml:space="preserve"> </w:t>
      </w:r>
      <w:r w:rsidRPr="001812E3">
        <w:rPr>
          <w:rFonts w:ascii="Candara" w:hAnsi="Candara"/>
          <w:color w:val="002060"/>
          <w:sz w:val="24"/>
          <w:szCs w:val="24"/>
        </w:rPr>
        <w:t>is wound up, or liquidated, or removed from the Register of Incorporated Societies, no distribution shall be made to any Member.</w:t>
      </w:r>
    </w:p>
    <w:p w14:paraId="0007FA85" w14:textId="56AABC41"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On the winding up or liquidation or removal from the Register of Incorporated Societies of </w:t>
      </w:r>
      <w:r w:rsidR="00062389" w:rsidRPr="001812E3">
        <w:rPr>
          <w:rFonts w:ascii="Candara" w:hAnsi="Candara"/>
          <w:color w:val="002060"/>
          <w:sz w:val="24"/>
          <w:szCs w:val="24"/>
        </w:rPr>
        <w:t>CMA</w:t>
      </w:r>
      <w:r w:rsidRPr="001812E3">
        <w:rPr>
          <w:rFonts w:ascii="Candara" w:hAnsi="Candara"/>
          <w:color w:val="002060"/>
          <w:sz w:val="24"/>
          <w:szCs w:val="24"/>
        </w:rPr>
        <w:t xml:space="preserve">, its surplus assets after payment of all debts, costs and liabilities shall be distributed to one or more Not-for-profit Entities that have a similar purpose to </w:t>
      </w:r>
      <w:r w:rsidR="00062389" w:rsidRPr="001812E3">
        <w:rPr>
          <w:rFonts w:ascii="Candara" w:hAnsi="Candara"/>
          <w:color w:val="002060"/>
          <w:sz w:val="24"/>
          <w:szCs w:val="24"/>
        </w:rPr>
        <w:t>CMA</w:t>
      </w:r>
      <w:r w:rsidRPr="001812E3">
        <w:rPr>
          <w:rFonts w:ascii="Candara" w:hAnsi="Candara"/>
          <w:color w:val="002060"/>
          <w:sz w:val="24"/>
          <w:szCs w:val="24"/>
        </w:rPr>
        <w:t xml:space="preserve"> as determined by the Board or as specified in a resolution of Members passed at a General Meeting.</w:t>
      </w:r>
    </w:p>
    <w:p w14:paraId="4D2267CE" w14:textId="77777777" w:rsidR="00423F0A" w:rsidRPr="001812E3" w:rsidRDefault="00423F0A" w:rsidP="00423F0A">
      <w:pPr>
        <w:spacing w:after="120"/>
        <w:rPr>
          <w:rFonts w:ascii="Candara" w:hAnsi="Candara" w:cs="Open Sans SemiBold"/>
          <w:color w:val="002060"/>
        </w:rPr>
      </w:pPr>
      <w:r w:rsidRPr="001812E3">
        <w:rPr>
          <w:rFonts w:ascii="Candara" w:hAnsi="Candara" w:cs="Open Sans SemiBold"/>
          <w:color w:val="002060"/>
        </w:rPr>
        <w:br w:type="page"/>
      </w:r>
    </w:p>
    <w:p w14:paraId="3BF5191D" w14:textId="77777777" w:rsidR="00423F0A" w:rsidRPr="001812E3" w:rsidRDefault="00423F0A" w:rsidP="00423F0A">
      <w:pPr>
        <w:pStyle w:val="L1"/>
        <w:rPr>
          <w:rFonts w:ascii="Candara" w:hAnsi="Candara"/>
          <w:color w:val="002060"/>
          <w:sz w:val="24"/>
          <w:szCs w:val="24"/>
        </w:rPr>
      </w:pPr>
      <w:r w:rsidRPr="001812E3">
        <w:rPr>
          <w:rFonts w:ascii="Candara" w:hAnsi="Candara"/>
          <w:color w:val="002060"/>
          <w:sz w:val="24"/>
          <w:szCs w:val="24"/>
        </w:rPr>
        <w:lastRenderedPageBreak/>
        <w:t>ALTERATIONS TO THE RULES</w:t>
      </w:r>
    </w:p>
    <w:p w14:paraId="44D13564" w14:textId="77777777" w:rsidR="00423F0A" w:rsidRPr="001812E3" w:rsidRDefault="00423F0A" w:rsidP="00423F0A">
      <w:pPr>
        <w:pStyle w:val="J-Line"/>
        <w:rPr>
          <w:rFonts w:ascii="Candara" w:hAnsi="Candara"/>
          <w:color w:val="002060"/>
          <w:sz w:val="24"/>
          <w:szCs w:val="24"/>
        </w:rPr>
      </w:pPr>
    </w:p>
    <w:p w14:paraId="28FA1E96"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General Meeting</w:t>
      </w:r>
    </w:p>
    <w:p w14:paraId="1E74317E" w14:textId="2A266459" w:rsidR="00423F0A" w:rsidRPr="001812E3" w:rsidRDefault="00062389" w:rsidP="00423F0A">
      <w:pPr>
        <w:pStyle w:val="L2"/>
        <w:rPr>
          <w:rFonts w:ascii="Candara" w:hAnsi="Candara"/>
          <w:color w:val="002060"/>
          <w:sz w:val="24"/>
          <w:szCs w:val="24"/>
        </w:rPr>
      </w:pPr>
      <w:r w:rsidRPr="001812E3">
        <w:rPr>
          <w:rFonts w:ascii="Candara" w:hAnsi="Candara"/>
          <w:color w:val="002060"/>
          <w:sz w:val="24"/>
          <w:szCs w:val="24"/>
        </w:rPr>
        <w:t>CMA</w:t>
      </w:r>
      <w:r w:rsidR="00FE595B" w:rsidRPr="001812E3">
        <w:rPr>
          <w:rFonts w:ascii="Candara" w:hAnsi="Candara"/>
          <w:color w:val="002060"/>
          <w:sz w:val="24"/>
          <w:szCs w:val="24"/>
        </w:rPr>
        <w:t xml:space="preserve"> </w:t>
      </w:r>
      <w:r w:rsidR="00423F0A" w:rsidRPr="001812E3">
        <w:rPr>
          <w:rFonts w:ascii="Candara" w:hAnsi="Candara"/>
          <w:color w:val="002060"/>
          <w:sz w:val="24"/>
          <w:szCs w:val="24"/>
        </w:rPr>
        <w:t>may amend or replace this Constitution at a General Meeting by a resolution passed by a two-thirds majority of those Voting Members present and voting.</w:t>
      </w:r>
    </w:p>
    <w:p w14:paraId="6A9B6FCF"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Any proposed motion to amend or replace this Constitution must: </w:t>
      </w:r>
    </w:p>
    <w:p w14:paraId="681D4B83" w14:textId="515E2F0E"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Be signed by at least </w:t>
      </w:r>
      <w:r w:rsidR="00AC2A45" w:rsidRPr="001812E3">
        <w:rPr>
          <w:rFonts w:ascii="Candara" w:hAnsi="Candara"/>
          <w:color w:val="002060"/>
          <w:sz w:val="24"/>
          <w:szCs w:val="24"/>
        </w:rPr>
        <w:t>2</w:t>
      </w:r>
      <w:r w:rsidRPr="001812E3">
        <w:rPr>
          <w:rFonts w:ascii="Candara" w:hAnsi="Candara"/>
          <w:color w:val="002060"/>
          <w:sz w:val="24"/>
          <w:szCs w:val="24"/>
        </w:rPr>
        <w:t xml:space="preserve">0 Voting Members or </w:t>
      </w:r>
      <w:r w:rsidR="00AC2A45" w:rsidRPr="001812E3">
        <w:rPr>
          <w:rFonts w:ascii="Candara" w:hAnsi="Candara"/>
          <w:color w:val="002060"/>
          <w:sz w:val="24"/>
          <w:szCs w:val="24"/>
        </w:rPr>
        <w:t>10</w:t>
      </w:r>
      <w:r w:rsidRPr="001812E3">
        <w:rPr>
          <w:rFonts w:ascii="Candara" w:hAnsi="Candara"/>
          <w:color w:val="002060"/>
          <w:sz w:val="24"/>
          <w:szCs w:val="24"/>
        </w:rPr>
        <w:t xml:space="preserve">% of the Voting Members, whichever is greater, and given in </w:t>
      </w:r>
      <w:r w:rsidR="00FE595B" w:rsidRPr="001812E3">
        <w:rPr>
          <w:rFonts w:ascii="Candara" w:hAnsi="Candara"/>
          <w:color w:val="002060"/>
          <w:sz w:val="24"/>
          <w:szCs w:val="24"/>
        </w:rPr>
        <w:t>writing:</w:t>
      </w:r>
      <w:r w:rsidRPr="001812E3">
        <w:rPr>
          <w:rFonts w:ascii="Candara" w:hAnsi="Candara"/>
          <w:color w:val="002060"/>
          <w:sz w:val="24"/>
          <w:szCs w:val="24"/>
        </w:rPr>
        <w:t xml:space="preserve"> or </w:t>
      </w:r>
    </w:p>
    <w:p w14:paraId="46E6CF55"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Be approved by the Board.</w:t>
      </w:r>
    </w:p>
    <w:p w14:paraId="1FACDB8E"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Any motion to amend the Constitution must be accompanied by a written explanation for the reasons for the proposal, and any recommendations the Board has.</w:t>
      </w:r>
    </w:p>
    <w:p w14:paraId="456F8ABC" w14:textId="13A52FD0"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When an amendment is approved by a General Meeting it shall be notified to the Registrar of Incorporated Societies in the form and manner specified in the Act for </w:t>
      </w:r>
      <w:r w:rsidR="006340EC" w:rsidRPr="001812E3">
        <w:rPr>
          <w:rFonts w:ascii="Candara" w:hAnsi="Candara"/>
          <w:color w:val="002060"/>
          <w:sz w:val="24"/>
          <w:szCs w:val="24"/>
        </w:rPr>
        <w:t>registration and</w:t>
      </w:r>
      <w:r w:rsidRPr="001812E3">
        <w:rPr>
          <w:rFonts w:ascii="Candara" w:hAnsi="Candara"/>
          <w:color w:val="002060"/>
          <w:sz w:val="24"/>
          <w:szCs w:val="24"/>
        </w:rPr>
        <w:t xml:space="preserve"> shall take effect from the date of registration.</w:t>
      </w:r>
    </w:p>
    <w:p w14:paraId="632A3852" w14:textId="7D9A3CDA"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 xml:space="preserve">Minor errors, technical amendments, change of </w:t>
      </w:r>
      <w:r w:rsidR="00FA666B" w:rsidRPr="001812E3">
        <w:rPr>
          <w:rFonts w:ascii="Candara" w:hAnsi="Candara"/>
          <w:color w:val="002060"/>
          <w:sz w:val="24"/>
          <w:szCs w:val="24"/>
        </w:rPr>
        <w:t>Act.</w:t>
      </w:r>
    </w:p>
    <w:p w14:paraId="65BF7C73" w14:textId="77777777" w:rsidR="00423F0A" w:rsidRPr="001812E3" w:rsidRDefault="00423F0A" w:rsidP="00423F0A">
      <w:pPr>
        <w:pStyle w:val="L2"/>
        <w:rPr>
          <w:rFonts w:ascii="Candara" w:hAnsi="Candara"/>
          <w:color w:val="002060"/>
          <w:sz w:val="24"/>
          <w:szCs w:val="24"/>
        </w:rPr>
      </w:pPr>
      <w:bookmarkStart w:id="4" w:name="_Ref77876987"/>
      <w:r w:rsidRPr="001812E3">
        <w:rPr>
          <w:rFonts w:ascii="Candara" w:hAnsi="Candara"/>
          <w:color w:val="002060"/>
          <w:sz w:val="24"/>
          <w:szCs w:val="24"/>
        </w:rPr>
        <w:t>The Board may, by unanimous resolution, amend this Constitution if the amendment has no more than a minor effect, corrects errors or makes similar technical amendments:</w:t>
      </w:r>
      <w:bookmarkEnd w:id="4"/>
    </w:p>
    <w:p w14:paraId="7E163FBC" w14:textId="6BB16E58"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The Board must provide written notice to every Voting Member of </w:t>
      </w:r>
      <w:r w:rsidR="00155AC7" w:rsidRPr="001812E3">
        <w:rPr>
          <w:rFonts w:ascii="Candara" w:hAnsi="Candara"/>
          <w:color w:val="002060"/>
          <w:sz w:val="24"/>
          <w:szCs w:val="24"/>
        </w:rPr>
        <w:t>GMA</w:t>
      </w:r>
      <w:r w:rsidRPr="001812E3">
        <w:rPr>
          <w:rFonts w:ascii="Candara" w:hAnsi="Candara"/>
          <w:color w:val="002060"/>
          <w:sz w:val="24"/>
          <w:szCs w:val="24"/>
        </w:rPr>
        <w:t xml:space="preserve"> stating the text of the amendment and that the Voting Member has a right to object to the amendment.</w:t>
      </w:r>
    </w:p>
    <w:p w14:paraId="36980815"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If no objection is received within 20 working days after the date the notice is served, the Board may make the amendment.</w:t>
      </w:r>
    </w:p>
    <w:p w14:paraId="017ADFFB" w14:textId="77777777" w:rsidR="00423F0A" w:rsidRPr="001812E3" w:rsidRDefault="00423F0A" w:rsidP="00423F0A">
      <w:pPr>
        <w:pStyle w:val="L2"/>
        <w:rPr>
          <w:rFonts w:ascii="Candara" w:hAnsi="Candara"/>
          <w:color w:val="002060"/>
          <w:sz w:val="24"/>
          <w:szCs w:val="24"/>
        </w:rPr>
      </w:pPr>
      <w:bookmarkStart w:id="5" w:name="_Ref77876996"/>
      <w:r w:rsidRPr="001812E3">
        <w:rPr>
          <w:rFonts w:ascii="Candara" w:hAnsi="Candara"/>
          <w:color w:val="002060"/>
          <w:sz w:val="24"/>
          <w:szCs w:val="24"/>
        </w:rPr>
        <w:t>If, following replacement or amendment of the Act, this Constitution is no longer consistent with the Act, the Board may, by unanimous resolution, amend this Constitution to the extent required to make it consistent with the Act.</w:t>
      </w:r>
      <w:bookmarkEnd w:id="5"/>
    </w:p>
    <w:p w14:paraId="61EF4532" w14:textId="2ABACD76"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If the Constitution is amended in accordance with Rules </w:t>
      </w:r>
      <w:r w:rsidRPr="001812E3">
        <w:rPr>
          <w:rFonts w:ascii="Candara" w:hAnsi="Candara"/>
          <w:color w:val="002060"/>
          <w:sz w:val="24"/>
          <w:szCs w:val="24"/>
        </w:rPr>
        <w:fldChar w:fldCharType="begin"/>
      </w:r>
      <w:r w:rsidRPr="001812E3">
        <w:rPr>
          <w:rFonts w:ascii="Candara" w:hAnsi="Candara"/>
          <w:color w:val="002060"/>
          <w:sz w:val="24"/>
          <w:szCs w:val="24"/>
        </w:rPr>
        <w:instrText xml:space="preserve"> REF _Ref77876987 \r \h </w:instrText>
      </w:r>
      <w:r w:rsidR="001812E3" w:rsidRPr="001812E3">
        <w:rPr>
          <w:rFonts w:ascii="Candara" w:hAnsi="Candara"/>
          <w:color w:val="002060"/>
          <w:sz w:val="24"/>
          <w:szCs w:val="24"/>
        </w:rPr>
        <w:instrText xml:space="preserve"> \* MERGEFORMAT </w:instrText>
      </w:r>
      <w:r w:rsidRPr="001812E3">
        <w:rPr>
          <w:rFonts w:ascii="Candara" w:hAnsi="Candara"/>
          <w:color w:val="002060"/>
          <w:sz w:val="24"/>
          <w:szCs w:val="24"/>
        </w:rPr>
      </w:r>
      <w:r w:rsidRPr="001812E3">
        <w:rPr>
          <w:rFonts w:ascii="Candara" w:hAnsi="Candara"/>
          <w:color w:val="002060"/>
          <w:sz w:val="24"/>
          <w:szCs w:val="24"/>
        </w:rPr>
        <w:fldChar w:fldCharType="separate"/>
      </w:r>
      <w:r w:rsidR="00512D6C">
        <w:rPr>
          <w:rFonts w:ascii="Candara" w:hAnsi="Candara"/>
          <w:color w:val="002060"/>
          <w:sz w:val="24"/>
          <w:szCs w:val="24"/>
        </w:rPr>
        <w:t>10.5</w:t>
      </w:r>
      <w:r w:rsidRPr="001812E3">
        <w:rPr>
          <w:rFonts w:ascii="Candara" w:hAnsi="Candara"/>
          <w:color w:val="002060"/>
          <w:sz w:val="24"/>
          <w:szCs w:val="24"/>
        </w:rPr>
        <w:fldChar w:fldCharType="end"/>
      </w:r>
      <w:r w:rsidRPr="001812E3">
        <w:rPr>
          <w:rFonts w:ascii="Candara" w:hAnsi="Candara"/>
          <w:color w:val="002060"/>
          <w:sz w:val="24"/>
          <w:szCs w:val="24"/>
        </w:rPr>
        <w:t xml:space="preserve"> or </w:t>
      </w:r>
      <w:r w:rsidRPr="001812E3">
        <w:rPr>
          <w:rFonts w:ascii="Candara" w:hAnsi="Candara"/>
          <w:color w:val="002060"/>
          <w:sz w:val="24"/>
          <w:szCs w:val="24"/>
        </w:rPr>
        <w:fldChar w:fldCharType="begin"/>
      </w:r>
      <w:r w:rsidRPr="001812E3">
        <w:rPr>
          <w:rFonts w:ascii="Candara" w:hAnsi="Candara"/>
          <w:color w:val="002060"/>
          <w:sz w:val="24"/>
          <w:szCs w:val="24"/>
        </w:rPr>
        <w:instrText xml:space="preserve"> REF _Ref77876996 \r \h </w:instrText>
      </w:r>
      <w:r w:rsidR="001812E3" w:rsidRPr="001812E3">
        <w:rPr>
          <w:rFonts w:ascii="Candara" w:hAnsi="Candara"/>
          <w:color w:val="002060"/>
          <w:sz w:val="24"/>
          <w:szCs w:val="24"/>
        </w:rPr>
        <w:instrText xml:space="preserve"> \* MERGEFORMAT </w:instrText>
      </w:r>
      <w:r w:rsidRPr="001812E3">
        <w:rPr>
          <w:rFonts w:ascii="Candara" w:hAnsi="Candara"/>
          <w:color w:val="002060"/>
          <w:sz w:val="24"/>
          <w:szCs w:val="24"/>
        </w:rPr>
      </w:r>
      <w:r w:rsidRPr="001812E3">
        <w:rPr>
          <w:rFonts w:ascii="Candara" w:hAnsi="Candara"/>
          <w:color w:val="002060"/>
          <w:sz w:val="24"/>
          <w:szCs w:val="24"/>
        </w:rPr>
        <w:fldChar w:fldCharType="separate"/>
      </w:r>
      <w:r w:rsidR="00512D6C">
        <w:rPr>
          <w:rFonts w:ascii="Candara" w:hAnsi="Candara"/>
          <w:color w:val="002060"/>
          <w:sz w:val="24"/>
          <w:szCs w:val="24"/>
        </w:rPr>
        <w:t>10.6</w:t>
      </w:r>
      <w:r w:rsidRPr="001812E3">
        <w:rPr>
          <w:rFonts w:ascii="Candara" w:hAnsi="Candara"/>
          <w:color w:val="002060"/>
          <w:sz w:val="24"/>
          <w:szCs w:val="24"/>
        </w:rPr>
        <w:fldChar w:fldCharType="end"/>
      </w:r>
      <w:r w:rsidRPr="001812E3">
        <w:rPr>
          <w:rFonts w:ascii="Candara" w:hAnsi="Candara"/>
          <w:color w:val="002060"/>
          <w:sz w:val="24"/>
          <w:szCs w:val="24"/>
        </w:rPr>
        <w:t xml:space="preserve">, </w:t>
      </w:r>
      <w:r w:rsidR="00155AC7" w:rsidRPr="001812E3">
        <w:rPr>
          <w:rFonts w:ascii="Candara" w:hAnsi="Candara"/>
          <w:color w:val="002060"/>
          <w:sz w:val="24"/>
          <w:szCs w:val="24"/>
        </w:rPr>
        <w:t>GMA</w:t>
      </w:r>
      <w:r w:rsidRPr="001812E3">
        <w:rPr>
          <w:rFonts w:ascii="Candara" w:hAnsi="Candara"/>
          <w:color w:val="002060"/>
          <w:sz w:val="24"/>
          <w:szCs w:val="24"/>
        </w:rPr>
        <w:t xml:space="preserve"> must, as soon as is practical, send a copy of the amended Constitution to every Member.</w:t>
      </w:r>
    </w:p>
    <w:p w14:paraId="333E8507" w14:textId="77777777" w:rsidR="00423F0A" w:rsidRPr="001812E3" w:rsidRDefault="00423F0A" w:rsidP="00423F0A">
      <w:pPr>
        <w:spacing w:after="120"/>
        <w:rPr>
          <w:rFonts w:ascii="Candara" w:hAnsi="Candara"/>
          <w:color w:val="002060"/>
        </w:rPr>
      </w:pPr>
      <w:r w:rsidRPr="001812E3">
        <w:rPr>
          <w:rFonts w:ascii="Candara" w:hAnsi="Candara"/>
          <w:color w:val="002060"/>
        </w:rPr>
        <w:br w:type="page"/>
      </w:r>
    </w:p>
    <w:p w14:paraId="00823823" w14:textId="77777777" w:rsidR="00423F0A" w:rsidRPr="001812E3" w:rsidRDefault="00423F0A" w:rsidP="00423F0A">
      <w:pPr>
        <w:pStyle w:val="L1"/>
        <w:rPr>
          <w:rFonts w:ascii="Candara" w:hAnsi="Candara"/>
          <w:color w:val="002060"/>
          <w:sz w:val="24"/>
          <w:szCs w:val="24"/>
        </w:rPr>
      </w:pPr>
      <w:r w:rsidRPr="001812E3">
        <w:rPr>
          <w:rFonts w:ascii="Candara" w:hAnsi="Candara"/>
          <w:color w:val="002060"/>
          <w:sz w:val="24"/>
          <w:szCs w:val="24"/>
        </w:rPr>
        <w:lastRenderedPageBreak/>
        <w:t>OTHER</w:t>
      </w:r>
    </w:p>
    <w:p w14:paraId="1EB03AFC" w14:textId="77777777" w:rsidR="00423F0A" w:rsidRPr="001812E3" w:rsidRDefault="00423F0A" w:rsidP="00423F0A">
      <w:pPr>
        <w:pStyle w:val="J-Line"/>
        <w:rPr>
          <w:rFonts w:ascii="Candara" w:hAnsi="Candara"/>
          <w:color w:val="002060"/>
          <w:sz w:val="24"/>
          <w:szCs w:val="24"/>
        </w:rPr>
      </w:pPr>
    </w:p>
    <w:p w14:paraId="69D385BA"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Method of contracting</w:t>
      </w:r>
    </w:p>
    <w:p w14:paraId="72BE0E0A" w14:textId="6CBCC8B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A deed which is to be entered into by </w:t>
      </w:r>
      <w:r w:rsidR="00062389" w:rsidRPr="001812E3">
        <w:rPr>
          <w:rFonts w:ascii="Candara" w:hAnsi="Candara"/>
          <w:color w:val="002060"/>
          <w:sz w:val="24"/>
          <w:szCs w:val="24"/>
        </w:rPr>
        <w:t>CMA</w:t>
      </w:r>
      <w:r w:rsidRPr="001812E3">
        <w:rPr>
          <w:rFonts w:ascii="Candara" w:hAnsi="Candara"/>
          <w:color w:val="002060"/>
          <w:sz w:val="24"/>
          <w:szCs w:val="24"/>
        </w:rPr>
        <w:t xml:space="preserve"> may be signed on behalf of </w:t>
      </w:r>
      <w:r w:rsidR="00062389" w:rsidRPr="001812E3">
        <w:rPr>
          <w:rFonts w:ascii="Candara" w:hAnsi="Candara"/>
          <w:color w:val="002060"/>
          <w:sz w:val="24"/>
          <w:szCs w:val="24"/>
        </w:rPr>
        <w:t>CMA</w:t>
      </w:r>
      <w:r w:rsidRPr="001812E3">
        <w:rPr>
          <w:rFonts w:ascii="Candara" w:hAnsi="Candara"/>
          <w:color w:val="002060"/>
          <w:sz w:val="24"/>
          <w:szCs w:val="24"/>
        </w:rPr>
        <w:t>, by:</w:t>
      </w:r>
    </w:p>
    <w:p w14:paraId="002D9983"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Two or more Board Members; or</w:t>
      </w:r>
    </w:p>
    <w:p w14:paraId="7066DE13"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A Board Member, or any person authorised by the Board, whose signature must be witnessed; or</w:t>
      </w:r>
    </w:p>
    <w:p w14:paraId="3562748B" w14:textId="6E976826"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One or more attorneys appointed by </w:t>
      </w:r>
      <w:r w:rsidR="00062389" w:rsidRPr="001812E3">
        <w:rPr>
          <w:rFonts w:ascii="Candara" w:hAnsi="Candara"/>
          <w:color w:val="002060"/>
          <w:sz w:val="24"/>
          <w:szCs w:val="24"/>
        </w:rPr>
        <w:t>CMA</w:t>
      </w:r>
      <w:r w:rsidRPr="001812E3">
        <w:rPr>
          <w:rFonts w:ascii="Candara" w:hAnsi="Candara"/>
          <w:color w:val="002060"/>
          <w:sz w:val="24"/>
          <w:szCs w:val="24"/>
        </w:rPr>
        <w:t>.</w:t>
      </w:r>
    </w:p>
    <w:p w14:paraId="1D1DC11B" w14:textId="4F17EFAE"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An obligation or contract which is required by law to be in writing, and any other written obligation or contract which is to be entered into by </w:t>
      </w:r>
      <w:r w:rsidR="00062389" w:rsidRPr="001812E3">
        <w:rPr>
          <w:rFonts w:ascii="Candara" w:hAnsi="Candara"/>
          <w:color w:val="002060"/>
          <w:sz w:val="24"/>
          <w:szCs w:val="24"/>
        </w:rPr>
        <w:t>CMA</w:t>
      </w:r>
      <w:r w:rsidRPr="001812E3">
        <w:rPr>
          <w:rFonts w:ascii="Candara" w:hAnsi="Candara"/>
          <w:color w:val="002060"/>
          <w:sz w:val="24"/>
          <w:szCs w:val="24"/>
        </w:rPr>
        <w:t xml:space="preserve">, may be signed on behalf of </w:t>
      </w:r>
      <w:r w:rsidR="00062389" w:rsidRPr="001812E3">
        <w:rPr>
          <w:rFonts w:ascii="Candara" w:hAnsi="Candara"/>
          <w:color w:val="002060"/>
          <w:sz w:val="24"/>
          <w:szCs w:val="24"/>
        </w:rPr>
        <w:t>CMA</w:t>
      </w:r>
      <w:r w:rsidR="009222AD" w:rsidRPr="001812E3">
        <w:rPr>
          <w:rFonts w:ascii="Candara" w:hAnsi="Candara"/>
          <w:color w:val="002060"/>
          <w:sz w:val="24"/>
          <w:szCs w:val="24"/>
        </w:rPr>
        <w:t xml:space="preserve"> </w:t>
      </w:r>
      <w:r w:rsidRPr="001812E3">
        <w:rPr>
          <w:rFonts w:ascii="Candara" w:hAnsi="Candara"/>
          <w:color w:val="002060"/>
          <w:sz w:val="24"/>
          <w:szCs w:val="24"/>
        </w:rPr>
        <w:t xml:space="preserve">by a person acting under the express or implied authority of </w:t>
      </w:r>
      <w:r w:rsidR="00062389" w:rsidRPr="001812E3">
        <w:rPr>
          <w:rFonts w:ascii="Candara" w:hAnsi="Candara"/>
          <w:color w:val="002060"/>
          <w:sz w:val="24"/>
          <w:szCs w:val="24"/>
        </w:rPr>
        <w:t>CMA</w:t>
      </w:r>
      <w:r w:rsidRPr="001812E3">
        <w:rPr>
          <w:rFonts w:ascii="Candara" w:hAnsi="Candara"/>
          <w:color w:val="002060"/>
          <w:sz w:val="24"/>
          <w:szCs w:val="24"/>
        </w:rPr>
        <w:t>.</w:t>
      </w:r>
    </w:p>
    <w:p w14:paraId="1985DCA9" w14:textId="383139BC"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Any other obligation or contract may be entered into on behalf of </w:t>
      </w:r>
      <w:r w:rsidR="00062389" w:rsidRPr="001812E3">
        <w:rPr>
          <w:rFonts w:ascii="Candara" w:hAnsi="Candara"/>
          <w:color w:val="002060"/>
          <w:sz w:val="24"/>
          <w:szCs w:val="24"/>
        </w:rPr>
        <w:t>CMA</w:t>
      </w:r>
      <w:r w:rsidRPr="001812E3">
        <w:rPr>
          <w:rFonts w:ascii="Candara" w:hAnsi="Candara"/>
          <w:color w:val="002060"/>
          <w:sz w:val="24"/>
          <w:szCs w:val="24"/>
        </w:rPr>
        <w:t xml:space="preserve"> in writing or orally by a person acting under the express or implied authority of </w:t>
      </w:r>
      <w:r w:rsidR="00062389" w:rsidRPr="001812E3">
        <w:rPr>
          <w:rFonts w:ascii="Candara" w:hAnsi="Candara"/>
          <w:color w:val="002060"/>
          <w:sz w:val="24"/>
          <w:szCs w:val="24"/>
        </w:rPr>
        <w:t>CMA</w:t>
      </w:r>
      <w:r w:rsidRPr="001812E3">
        <w:rPr>
          <w:rFonts w:ascii="Candara" w:hAnsi="Candara"/>
          <w:color w:val="002060"/>
          <w:sz w:val="24"/>
          <w:szCs w:val="24"/>
        </w:rPr>
        <w:t>.</w:t>
      </w:r>
    </w:p>
    <w:p w14:paraId="3F6F0D8C" w14:textId="3A44883E"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If the Act requires </w:t>
      </w:r>
      <w:r w:rsidR="00062389" w:rsidRPr="001812E3">
        <w:rPr>
          <w:rFonts w:ascii="Candara" w:hAnsi="Candara"/>
          <w:color w:val="002060"/>
          <w:sz w:val="24"/>
          <w:szCs w:val="24"/>
        </w:rPr>
        <w:t>CMA</w:t>
      </w:r>
      <w:r w:rsidR="009222AD" w:rsidRPr="001812E3">
        <w:rPr>
          <w:rFonts w:ascii="Candara" w:hAnsi="Candara"/>
          <w:color w:val="002060"/>
          <w:sz w:val="24"/>
          <w:szCs w:val="24"/>
        </w:rPr>
        <w:t xml:space="preserve"> </w:t>
      </w:r>
      <w:r w:rsidRPr="001812E3">
        <w:rPr>
          <w:rFonts w:ascii="Candara" w:hAnsi="Candara"/>
          <w:color w:val="002060"/>
          <w:sz w:val="24"/>
          <w:szCs w:val="24"/>
        </w:rPr>
        <w:t xml:space="preserve">to have a common seal, that common seal shall be in custody of the </w:t>
      </w:r>
      <w:r w:rsidR="006340EC" w:rsidRPr="001812E3">
        <w:rPr>
          <w:rFonts w:ascii="Candara" w:hAnsi="Candara"/>
          <w:color w:val="002060"/>
          <w:sz w:val="24"/>
          <w:szCs w:val="24"/>
        </w:rPr>
        <w:t>Board,</w:t>
      </w:r>
      <w:r w:rsidRPr="001812E3">
        <w:rPr>
          <w:rFonts w:ascii="Candara" w:hAnsi="Candara"/>
          <w:color w:val="002060"/>
          <w:sz w:val="24"/>
          <w:szCs w:val="24"/>
        </w:rPr>
        <w:t xml:space="preserve"> or any person authorised by the Board and may only be affixed to any document in accordance with the Act.  Notwithstanding this Rule, </w:t>
      </w:r>
      <w:r w:rsidR="00062389" w:rsidRPr="001812E3">
        <w:rPr>
          <w:rFonts w:ascii="Candara" w:hAnsi="Candara"/>
          <w:color w:val="002060"/>
          <w:sz w:val="24"/>
          <w:szCs w:val="24"/>
        </w:rPr>
        <w:t>CMA</w:t>
      </w:r>
      <w:r w:rsidRPr="001812E3">
        <w:rPr>
          <w:rFonts w:ascii="Candara" w:hAnsi="Candara"/>
          <w:color w:val="002060"/>
          <w:sz w:val="24"/>
          <w:szCs w:val="24"/>
        </w:rPr>
        <w:t xml:space="preserve"> may execute or enter into any obligation or contract in accordance with Subpart 1, Part 2 of the Property Law Act 2007.</w:t>
      </w:r>
    </w:p>
    <w:p w14:paraId="226778A5" w14:textId="477C856E"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 xml:space="preserve">Contact </w:t>
      </w:r>
      <w:r w:rsidR="00FA666B" w:rsidRPr="001812E3">
        <w:rPr>
          <w:rFonts w:ascii="Candara" w:hAnsi="Candara"/>
          <w:color w:val="002060"/>
          <w:sz w:val="24"/>
          <w:szCs w:val="24"/>
        </w:rPr>
        <w:t>person.</w:t>
      </w:r>
    </w:p>
    <w:p w14:paraId="768C2209" w14:textId="33D7124D" w:rsidR="00423F0A" w:rsidRPr="001812E3" w:rsidRDefault="00062389" w:rsidP="00423F0A">
      <w:pPr>
        <w:pStyle w:val="L2"/>
        <w:rPr>
          <w:rFonts w:ascii="Candara" w:hAnsi="Candara"/>
          <w:color w:val="002060"/>
          <w:sz w:val="24"/>
          <w:szCs w:val="24"/>
        </w:rPr>
      </w:pPr>
      <w:r w:rsidRPr="001812E3">
        <w:rPr>
          <w:rFonts w:ascii="Candara" w:hAnsi="Candara"/>
          <w:color w:val="002060"/>
          <w:sz w:val="24"/>
          <w:szCs w:val="24"/>
        </w:rPr>
        <w:t>CMA</w:t>
      </w:r>
      <w:r w:rsidR="00423F0A" w:rsidRPr="001812E3">
        <w:rPr>
          <w:rFonts w:ascii="Candara" w:hAnsi="Candara"/>
          <w:color w:val="002060"/>
          <w:sz w:val="24"/>
          <w:szCs w:val="24"/>
        </w:rPr>
        <w:t xml:space="preserve">’s Contact Person or Persons must be at least 18 years of age, a Member of </w:t>
      </w:r>
      <w:r w:rsidRPr="001812E3">
        <w:rPr>
          <w:rFonts w:ascii="Candara" w:hAnsi="Candara"/>
          <w:color w:val="002060"/>
          <w:sz w:val="24"/>
          <w:szCs w:val="24"/>
        </w:rPr>
        <w:t>CMA</w:t>
      </w:r>
      <w:r w:rsidR="00423F0A" w:rsidRPr="001812E3">
        <w:rPr>
          <w:rFonts w:ascii="Candara" w:hAnsi="Candara"/>
          <w:color w:val="002060"/>
          <w:sz w:val="24"/>
          <w:szCs w:val="24"/>
        </w:rPr>
        <w:t xml:space="preserve">, at all times be resident in New Zealand, and not disqualified under the Act from holding that </w:t>
      </w:r>
      <w:r w:rsidR="006340EC" w:rsidRPr="001812E3">
        <w:rPr>
          <w:rFonts w:ascii="Candara" w:hAnsi="Candara"/>
          <w:color w:val="002060"/>
          <w:sz w:val="24"/>
          <w:szCs w:val="24"/>
        </w:rPr>
        <w:t>office and</w:t>
      </w:r>
      <w:r w:rsidR="00423F0A" w:rsidRPr="001812E3">
        <w:rPr>
          <w:rFonts w:ascii="Candara" w:hAnsi="Candara"/>
          <w:color w:val="002060"/>
          <w:sz w:val="24"/>
          <w:szCs w:val="24"/>
        </w:rPr>
        <w:t xml:space="preserve"> shall be appointed by the Board.</w:t>
      </w:r>
    </w:p>
    <w:p w14:paraId="7902BA23" w14:textId="7C42D1D5"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 xml:space="preserve">Any change in any Contact Person or that person’s name or contact details shall be advised to the Registrar of Incorporated Societies within 25 Clear Days of that change occurring, or </w:t>
      </w:r>
      <w:r w:rsidR="00062389" w:rsidRPr="001812E3">
        <w:rPr>
          <w:rFonts w:ascii="Candara" w:hAnsi="Candara"/>
          <w:color w:val="002060"/>
          <w:sz w:val="24"/>
          <w:szCs w:val="24"/>
        </w:rPr>
        <w:t>CMA</w:t>
      </w:r>
      <w:r w:rsidRPr="001812E3">
        <w:rPr>
          <w:rFonts w:ascii="Candara" w:hAnsi="Candara"/>
          <w:color w:val="002060"/>
          <w:sz w:val="24"/>
          <w:szCs w:val="24"/>
        </w:rPr>
        <w:t xml:space="preserve"> becoming aware of the change.</w:t>
      </w:r>
    </w:p>
    <w:p w14:paraId="78ABCF1E"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Insurance and Indemnity</w:t>
      </w:r>
    </w:p>
    <w:p w14:paraId="72359C38" w14:textId="7B0807A1" w:rsidR="00423F0A" w:rsidRPr="001812E3" w:rsidRDefault="00062389" w:rsidP="00423F0A">
      <w:pPr>
        <w:pStyle w:val="L2"/>
        <w:rPr>
          <w:rFonts w:ascii="Candara" w:hAnsi="Candara"/>
          <w:color w:val="002060"/>
          <w:sz w:val="24"/>
          <w:szCs w:val="24"/>
        </w:rPr>
      </w:pPr>
      <w:r w:rsidRPr="001812E3">
        <w:rPr>
          <w:rFonts w:ascii="Candara" w:hAnsi="Candara"/>
          <w:color w:val="002060"/>
          <w:sz w:val="24"/>
          <w:szCs w:val="24"/>
        </w:rPr>
        <w:t>CMA</w:t>
      </w:r>
      <w:r w:rsidR="00FA666B" w:rsidRPr="001812E3">
        <w:rPr>
          <w:rFonts w:ascii="Candara" w:hAnsi="Candara"/>
          <w:color w:val="002060"/>
          <w:sz w:val="24"/>
          <w:szCs w:val="24"/>
        </w:rPr>
        <w:t xml:space="preserve"> may</w:t>
      </w:r>
      <w:r w:rsidR="00423F0A" w:rsidRPr="001812E3">
        <w:rPr>
          <w:rFonts w:ascii="Candara" w:hAnsi="Candara"/>
          <w:color w:val="002060"/>
          <w:sz w:val="24"/>
          <w:szCs w:val="24"/>
        </w:rPr>
        <w:t xml:space="preserve"> </w:t>
      </w:r>
      <w:r w:rsidR="00FA666B" w:rsidRPr="001812E3">
        <w:rPr>
          <w:rFonts w:ascii="Candara" w:hAnsi="Candara"/>
          <w:color w:val="002060"/>
          <w:sz w:val="24"/>
          <w:szCs w:val="24"/>
        </w:rPr>
        <w:t>affect</w:t>
      </w:r>
      <w:r w:rsidR="00423F0A" w:rsidRPr="001812E3">
        <w:rPr>
          <w:rFonts w:ascii="Candara" w:hAnsi="Candara"/>
          <w:color w:val="002060"/>
          <w:sz w:val="24"/>
          <w:szCs w:val="24"/>
        </w:rPr>
        <w:t xml:space="preserve"> insurance for a Board Member, Member or employee of </w:t>
      </w:r>
      <w:r w:rsidR="00155AC7" w:rsidRPr="001812E3">
        <w:rPr>
          <w:rFonts w:ascii="Candara" w:hAnsi="Candara"/>
          <w:color w:val="002060"/>
          <w:sz w:val="24"/>
          <w:szCs w:val="24"/>
        </w:rPr>
        <w:t>GMA</w:t>
      </w:r>
      <w:r w:rsidR="00423F0A" w:rsidRPr="001812E3">
        <w:rPr>
          <w:rFonts w:ascii="Candara" w:hAnsi="Candara"/>
          <w:color w:val="002060"/>
          <w:sz w:val="24"/>
          <w:szCs w:val="24"/>
        </w:rPr>
        <w:t>, in respect of:</w:t>
      </w:r>
    </w:p>
    <w:p w14:paraId="0DB706F5" w14:textId="28778565"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Liability, not being criminal or regulatory liability, for any act or omission in such </w:t>
      </w:r>
      <w:r w:rsidR="00FA666B" w:rsidRPr="001812E3">
        <w:rPr>
          <w:rFonts w:ascii="Candara" w:hAnsi="Candara"/>
          <w:color w:val="002060"/>
          <w:sz w:val="24"/>
          <w:szCs w:val="24"/>
        </w:rPr>
        <w:t>capacity.</w:t>
      </w:r>
    </w:p>
    <w:p w14:paraId="4192AD29"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Costs incurred by them in defending or settling any claim or proceeding relating to any such liability; or</w:t>
      </w:r>
    </w:p>
    <w:p w14:paraId="3309D4AA"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lastRenderedPageBreak/>
        <w:t>Costs incurred by them in defending any criminal or regulatory proceedings that have been brought against the Board Member, Member, or employee in relation to any act or omission in his or her capacity as a Board Member, Member or employee and in which they are acquitted.</w:t>
      </w:r>
    </w:p>
    <w:p w14:paraId="1B303E46" w14:textId="25D94801" w:rsidR="00423F0A" w:rsidRPr="001812E3" w:rsidRDefault="00423F0A" w:rsidP="00423F0A">
      <w:pPr>
        <w:pStyle w:val="L2"/>
        <w:rPr>
          <w:rFonts w:ascii="Candara" w:hAnsi="Candara"/>
          <w:color w:val="002060"/>
          <w:sz w:val="24"/>
          <w:szCs w:val="24"/>
        </w:rPr>
      </w:pPr>
      <w:bookmarkStart w:id="6" w:name="_Ref77877066"/>
      <w:r w:rsidRPr="001812E3">
        <w:rPr>
          <w:rFonts w:ascii="Candara" w:hAnsi="Candara"/>
          <w:color w:val="002060"/>
          <w:sz w:val="24"/>
          <w:szCs w:val="24"/>
        </w:rPr>
        <w:t xml:space="preserve">Subject to Rule </w:t>
      </w:r>
      <w:r w:rsidRPr="001812E3">
        <w:rPr>
          <w:rFonts w:ascii="Candara" w:hAnsi="Candara"/>
          <w:color w:val="002060"/>
          <w:sz w:val="24"/>
          <w:szCs w:val="24"/>
        </w:rPr>
        <w:fldChar w:fldCharType="begin"/>
      </w:r>
      <w:r w:rsidRPr="001812E3">
        <w:rPr>
          <w:rFonts w:ascii="Candara" w:hAnsi="Candara"/>
          <w:color w:val="002060"/>
          <w:sz w:val="24"/>
          <w:szCs w:val="24"/>
        </w:rPr>
        <w:instrText xml:space="preserve"> REF _Ref77877032 \r \h </w:instrText>
      </w:r>
      <w:r w:rsidR="001812E3" w:rsidRPr="001812E3">
        <w:rPr>
          <w:rFonts w:ascii="Candara" w:hAnsi="Candara"/>
          <w:color w:val="002060"/>
          <w:sz w:val="24"/>
          <w:szCs w:val="24"/>
        </w:rPr>
        <w:instrText xml:space="preserve"> \* MERGEFORMAT </w:instrText>
      </w:r>
      <w:r w:rsidRPr="001812E3">
        <w:rPr>
          <w:rFonts w:ascii="Candara" w:hAnsi="Candara"/>
          <w:color w:val="002060"/>
          <w:sz w:val="24"/>
          <w:szCs w:val="24"/>
        </w:rPr>
      </w:r>
      <w:r w:rsidRPr="001812E3">
        <w:rPr>
          <w:rFonts w:ascii="Candara" w:hAnsi="Candara"/>
          <w:color w:val="002060"/>
          <w:sz w:val="24"/>
          <w:szCs w:val="24"/>
        </w:rPr>
        <w:fldChar w:fldCharType="separate"/>
      </w:r>
      <w:r w:rsidR="00512D6C">
        <w:rPr>
          <w:rFonts w:ascii="Candara" w:hAnsi="Candara"/>
          <w:color w:val="002060"/>
          <w:sz w:val="24"/>
          <w:szCs w:val="24"/>
        </w:rPr>
        <w:t>11.9</w:t>
      </w:r>
      <w:r w:rsidRPr="001812E3">
        <w:rPr>
          <w:rFonts w:ascii="Candara" w:hAnsi="Candara"/>
          <w:color w:val="002060"/>
          <w:sz w:val="24"/>
          <w:szCs w:val="24"/>
        </w:rPr>
        <w:fldChar w:fldCharType="end"/>
      </w:r>
      <w:r w:rsidRPr="001812E3">
        <w:rPr>
          <w:rFonts w:ascii="Candara" w:hAnsi="Candara"/>
          <w:color w:val="002060"/>
          <w:sz w:val="24"/>
          <w:szCs w:val="24"/>
        </w:rPr>
        <w:t xml:space="preserve">, every Board Member, Member or employee of </w:t>
      </w:r>
      <w:r w:rsidR="00155AC7" w:rsidRPr="001812E3">
        <w:rPr>
          <w:rFonts w:ascii="Candara" w:hAnsi="Candara"/>
          <w:color w:val="002060"/>
          <w:sz w:val="24"/>
          <w:szCs w:val="24"/>
        </w:rPr>
        <w:t>GMA</w:t>
      </w:r>
      <w:r w:rsidRPr="001812E3">
        <w:rPr>
          <w:rFonts w:ascii="Candara" w:hAnsi="Candara"/>
          <w:color w:val="002060"/>
          <w:sz w:val="24"/>
          <w:szCs w:val="24"/>
        </w:rPr>
        <w:t xml:space="preserve"> may be indemnified by </w:t>
      </w:r>
      <w:r w:rsidR="00062389" w:rsidRPr="001812E3">
        <w:rPr>
          <w:rFonts w:ascii="Candara" w:hAnsi="Candara"/>
          <w:color w:val="002060"/>
          <w:sz w:val="24"/>
          <w:szCs w:val="24"/>
        </w:rPr>
        <w:t>CMA</w:t>
      </w:r>
      <w:r w:rsidRPr="001812E3">
        <w:rPr>
          <w:rFonts w:ascii="Candara" w:hAnsi="Candara"/>
          <w:color w:val="002060"/>
          <w:sz w:val="24"/>
          <w:szCs w:val="24"/>
        </w:rPr>
        <w:t>:</w:t>
      </w:r>
      <w:bookmarkEnd w:id="6"/>
    </w:p>
    <w:p w14:paraId="24D1C5F8" w14:textId="21B09BA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In respect of liability to any person other than </w:t>
      </w:r>
      <w:r w:rsidR="00062389" w:rsidRPr="001812E3">
        <w:rPr>
          <w:rFonts w:ascii="Candara" w:hAnsi="Candara"/>
          <w:color w:val="002060"/>
          <w:sz w:val="24"/>
          <w:szCs w:val="24"/>
        </w:rPr>
        <w:t>CMA</w:t>
      </w:r>
      <w:r w:rsidRPr="001812E3">
        <w:rPr>
          <w:rFonts w:ascii="Candara" w:hAnsi="Candara"/>
          <w:color w:val="002060"/>
          <w:sz w:val="24"/>
          <w:szCs w:val="24"/>
        </w:rPr>
        <w:t xml:space="preserve"> for any act or omission in their capacity as a Board Member, Member or employee, and costs incurred by them in defending or settling any claim or proceeding relating to any such liability; and</w:t>
      </w:r>
    </w:p>
    <w:p w14:paraId="1EA479F6" w14:textId="0EB1E8A4"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For any costs incurred by them in any proceeding that relates to liability for any act or omission in their capacity as a Board Member, Member or employee in which judgment is given in their favour, or in which they are acquitted, or which is discontinued, and this indemnity will continue in force, despite any subsequent revocation or amendment of this Rule, in relation to any liability which arises out of any act or omission by a Board Member, Member or employee prior to the date of such revocation or amendment, but will be subject to any limitations contained in any deed or agreement from time to time in force between </w:t>
      </w:r>
      <w:r w:rsidR="00062389" w:rsidRPr="001812E3">
        <w:rPr>
          <w:rFonts w:ascii="Candara" w:hAnsi="Candara"/>
          <w:color w:val="002060"/>
          <w:sz w:val="24"/>
          <w:szCs w:val="24"/>
        </w:rPr>
        <w:t>CMA</w:t>
      </w:r>
      <w:r w:rsidRPr="001812E3">
        <w:rPr>
          <w:rFonts w:ascii="Candara" w:hAnsi="Candara"/>
          <w:color w:val="002060"/>
          <w:sz w:val="24"/>
          <w:szCs w:val="24"/>
        </w:rPr>
        <w:t xml:space="preserve"> and the Indemnified Person relating to indemnities.</w:t>
      </w:r>
    </w:p>
    <w:p w14:paraId="26E7950E" w14:textId="320BAF8E" w:rsidR="00423F0A" w:rsidRPr="001812E3" w:rsidRDefault="00423F0A" w:rsidP="00423F0A">
      <w:pPr>
        <w:pStyle w:val="L2"/>
        <w:rPr>
          <w:rFonts w:ascii="Candara" w:hAnsi="Candara"/>
          <w:color w:val="002060"/>
          <w:sz w:val="24"/>
          <w:szCs w:val="24"/>
        </w:rPr>
      </w:pPr>
      <w:bookmarkStart w:id="7" w:name="_Ref77877032"/>
      <w:r w:rsidRPr="001812E3">
        <w:rPr>
          <w:rFonts w:ascii="Candara" w:hAnsi="Candara"/>
          <w:color w:val="002060"/>
          <w:sz w:val="24"/>
          <w:szCs w:val="24"/>
        </w:rPr>
        <w:t xml:space="preserve">An indemnity conferred by Rule </w:t>
      </w:r>
      <w:r w:rsidRPr="001812E3">
        <w:rPr>
          <w:rFonts w:ascii="Candara" w:hAnsi="Candara"/>
          <w:color w:val="002060"/>
          <w:sz w:val="24"/>
          <w:szCs w:val="24"/>
        </w:rPr>
        <w:fldChar w:fldCharType="begin"/>
      </w:r>
      <w:r w:rsidRPr="001812E3">
        <w:rPr>
          <w:rFonts w:ascii="Candara" w:hAnsi="Candara"/>
          <w:color w:val="002060"/>
          <w:sz w:val="24"/>
          <w:szCs w:val="24"/>
        </w:rPr>
        <w:instrText xml:space="preserve"> REF _Ref77877066 \r \h </w:instrText>
      </w:r>
      <w:r w:rsidR="001812E3" w:rsidRPr="001812E3">
        <w:rPr>
          <w:rFonts w:ascii="Candara" w:hAnsi="Candara"/>
          <w:color w:val="002060"/>
          <w:sz w:val="24"/>
          <w:szCs w:val="24"/>
        </w:rPr>
        <w:instrText xml:space="preserve"> \* MERGEFORMAT </w:instrText>
      </w:r>
      <w:r w:rsidRPr="001812E3">
        <w:rPr>
          <w:rFonts w:ascii="Candara" w:hAnsi="Candara"/>
          <w:color w:val="002060"/>
          <w:sz w:val="24"/>
          <w:szCs w:val="24"/>
        </w:rPr>
      </w:r>
      <w:r w:rsidRPr="001812E3">
        <w:rPr>
          <w:rFonts w:ascii="Candara" w:hAnsi="Candara"/>
          <w:color w:val="002060"/>
          <w:sz w:val="24"/>
          <w:szCs w:val="24"/>
        </w:rPr>
        <w:fldChar w:fldCharType="separate"/>
      </w:r>
      <w:r w:rsidR="00512D6C">
        <w:rPr>
          <w:rFonts w:ascii="Candara" w:hAnsi="Candara"/>
          <w:color w:val="002060"/>
          <w:sz w:val="24"/>
          <w:szCs w:val="24"/>
        </w:rPr>
        <w:t>11.8</w:t>
      </w:r>
      <w:r w:rsidRPr="001812E3">
        <w:rPr>
          <w:rFonts w:ascii="Candara" w:hAnsi="Candara"/>
          <w:color w:val="002060"/>
          <w:sz w:val="24"/>
          <w:szCs w:val="24"/>
        </w:rPr>
        <w:fldChar w:fldCharType="end"/>
      </w:r>
      <w:r w:rsidRPr="001812E3">
        <w:rPr>
          <w:rFonts w:ascii="Candara" w:hAnsi="Candara"/>
          <w:color w:val="002060"/>
          <w:sz w:val="24"/>
          <w:szCs w:val="24"/>
        </w:rPr>
        <w:t xml:space="preserve"> will not apply in respect of:</w:t>
      </w:r>
      <w:bookmarkEnd w:id="7"/>
    </w:p>
    <w:p w14:paraId="1D4E06E4"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Any criminal liability; or</w:t>
      </w:r>
    </w:p>
    <w:p w14:paraId="556B1345" w14:textId="06B39B91"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In respect of a Board Member, a liability that arises in respect of a breach out of the duty to act in good faith and in the best interests of </w:t>
      </w:r>
      <w:r w:rsidR="00155AC7" w:rsidRPr="001812E3">
        <w:rPr>
          <w:rFonts w:ascii="Candara" w:hAnsi="Candara"/>
          <w:color w:val="002060"/>
          <w:sz w:val="24"/>
          <w:szCs w:val="24"/>
        </w:rPr>
        <w:t>GMA</w:t>
      </w:r>
      <w:r w:rsidRPr="001812E3">
        <w:rPr>
          <w:rFonts w:ascii="Candara" w:hAnsi="Candara"/>
          <w:color w:val="002060"/>
          <w:sz w:val="24"/>
          <w:szCs w:val="24"/>
        </w:rPr>
        <w:t>; or</w:t>
      </w:r>
    </w:p>
    <w:p w14:paraId="07CF31FC" w14:textId="791B0944"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In respect of a Member or employee, a liability that arises in respect of a breach of any fiduciary duty owed to </w:t>
      </w:r>
      <w:r w:rsidR="00062389" w:rsidRPr="001812E3">
        <w:rPr>
          <w:rFonts w:ascii="Candara" w:hAnsi="Candara"/>
          <w:color w:val="002060"/>
          <w:sz w:val="24"/>
          <w:szCs w:val="24"/>
        </w:rPr>
        <w:t>CMA</w:t>
      </w:r>
      <w:r w:rsidRPr="001812E3">
        <w:rPr>
          <w:rFonts w:ascii="Candara" w:hAnsi="Candara"/>
          <w:color w:val="002060"/>
          <w:sz w:val="24"/>
          <w:szCs w:val="24"/>
        </w:rPr>
        <w:t>.</w:t>
      </w:r>
    </w:p>
    <w:p w14:paraId="32BD43F3"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An indemnity conferred by Rule 10.8 will not apply in respect of any liability or costs in respect of which an indemnity is prohibited by any legislation or law.</w:t>
      </w:r>
    </w:p>
    <w:p w14:paraId="21E48BFC" w14:textId="77777777" w:rsidR="00423F0A" w:rsidRPr="001812E3" w:rsidRDefault="00423F0A" w:rsidP="00423F0A">
      <w:pPr>
        <w:pStyle w:val="Heading1"/>
        <w:rPr>
          <w:rFonts w:ascii="Candara" w:hAnsi="Candara"/>
          <w:color w:val="002060"/>
          <w:sz w:val="24"/>
          <w:szCs w:val="24"/>
        </w:rPr>
      </w:pPr>
      <w:r w:rsidRPr="001812E3">
        <w:rPr>
          <w:rFonts w:ascii="Candara" w:hAnsi="Candara"/>
          <w:color w:val="002060"/>
          <w:sz w:val="24"/>
          <w:szCs w:val="24"/>
        </w:rPr>
        <w:t>Bylaws</w:t>
      </w:r>
    </w:p>
    <w:p w14:paraId="57DAF9B1"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The Board from time to time may make and amend bylaws, and policies for the conduct and control of Club activities and codes of conduct applicable to Members.  No such bylaws, policies or codes of conduct applicable to Members shall be inconsistent with the Act, regulations made under the Act, or these Rules.</w:t>
      </w:r>
    </w:p>
    <w:p w14:paraId="06A9EF85" w14:textId="77777777" w:rsidR="00423F0A" w:rsidRPr="001812E3" w:rsidRDefault="00423F0A" w:rsidP="00423F0A">
      <w:pPr>
        <w:spacing w:after="120"/>
        <w:rPr>
          <w:rFonts w:ascii="Candara" w:hAnsi="Candara"/>
          <w:color w:val="002060"/>
        </w:rPr>
      </w:pPr>
      <w:r w:rsidRPr="001812E3">
        <w:rPr>
          <w:rFonts w:ascii="Candara" w:hAnsi="Candara"/>
          <w:color w:val="002060"/>
        </w:rPr>
        <w:br w:type="page"/>
      </w:r>
    </w:p>
    <w:p w14:paraId="40566A3A" w14:textId="77777777" w:rsidR="00423F0A" w:rsidRPr="001812E3" w:rsidRDefault="00423F0A" w:rsidP="00423F0A">
      <w:pPr>
        <w:pStyle w:val="L1"/>
        <w:rPr>
          <w:rFonts w:ascii="Candara" w:hAnsi="Candara"/>
          <w:color w:val="002060"/>
          <w:sz w:val="24"/>
          <w:szCs w:val="24"/>
        </w:rPr>
      </w:pPr>
      <w:r w:rsidRPr="001812E3">
        <w:rPr>
          <w:rFonts w:ascii="Candara" w:hAnsi="Candara"/>
          <w:color w:val="002060"/>
          <w:sz w:val="24"/>
          <w:szCs w:val="24"/>
        </w:rPr>
        <w:lastRenderedPageBreak/>
        <w:t>DEFINITIONS</w:t>
      </w:r>
    </w:p>
    <w:p w14:paraId="4E3613A7" w14:textId="77777777" w:rsidR="00423F0A" w:rsidRPr="001812E3" w:rsidRDefault="00423F0A" w:rsidP="00423F0A">
      <w:pPr>
        <w:pStyle w:val="J-Line"/>
        <w:rPr>
          <w:rFonts w:ascii="Candara" w:hAnsi="Candara"/>
          <w:color w:val="002060"/>
          <w:sz w:val="24"/>
          <w:szCs w:val="24"/>
        </w:rPr>
      </w:pPr>
    </w:p>
    <w:p w14:paraId="0B9CCCAE"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In these Rules, unless the context requires otherwise, the following words and phrases have the following meanings:</w:t>
      </w:r>
    </w:p>
    <w:p w14:paraId="1964EEFA" w14:textId="77777777" w:rsidR="00423F0A" w:rsidRPr="001812E3" w:rsidRDefault="00423F0A" w:rsidP="00423F0A">
      <w:pPr>
        <w:pStyle w:val="L3"/>
        <w:numPr>
          <w:ilvl w:val="0"/>
          <w:numId w:val="0"/>
        </w:numPr>
        <w:ind w:left="624"/>
        <w:rPr>
          <w:rFonts w:ascii="Candara" w:hAnsi="Candara"/>
          <w:color w:val="002060"/>
          <w:sz w:val="24"/>
          <w:szCs w:val="24"/>
        </w:rPr>
      </w:pPr>
      <w:r w:rsidRPr="001812E3">
        <w:rPr>
          <w:rFonts w:ascii="Candara" w:hAnsi="Candara"/>
          <w:color w:val="002060"/>
          <w:sz w:val="24"/>
          <w:szCs w:val="24"/>
        </w:rPr>
        <w:t>‘</w:t>
      </w:r>
      <w:r w:rsidRPr="001812E3">
        <w:rPr>
          <w:rFonts w:ascii="Candara" w:hAnsi="Candara"/>
          <w:b/>
          <w:bCs/>
          <w:i/>
          <w:iCs/>
          <w:color w:val="002060"/>
          <w:sz w:val="24"/>
          <w:szCs w:val="24"/>
        </w:rPr>
        <w:t>Act’</w:t>
      </w:r>
      <w:r w:rsidRPr="001812E3">
        <w:rPr>
          <w:rFonts w:ascii="Candara" w:hAnsi="Candara"/>
          <w:color w:val="002060"/>
          <w:sz w:val="24"/>
          <w:szCs w:val="24"/>
        </w:rPr>
        <w:t xml:space="preserve"> means the Incorporated Societies Act 1908 or any Act which replaces it (including amendments to it from time to time), and any regulations made under the Act or under any Act which replaces it.</w:t>
      </w:r>
    </w:p>
    <w:p w14:paraId="5030B666" w14:textId="240314D4" w:rsidR="00423F0A" w:rsidRPr="001812E3" w:rsidRDefault="00423F0A" w:rsidP="00423F0A">
      <w:pPr>
        <w:pStyle w:val="L3"/>
        <w:numPr>
          <w:ilvl w:val="0"/>
          <w:numId w:val="0"/>
        </w:numPr>
        <w:ind w:left="624"/>
        <w:rPr>
          <w:rFonts w:ascii="Candara" w:hAnsi="Candara"/>
          <w:color w:val="002060"/>
          <w:sz w:val="24"/>
          <w:szCs w:val="24"/>
        </w:rPr>
      </w:pPr>
      <w:r w:rsidRPr="001812E3">
        <w:rPr>
          <w:rFonts w:ascii="Candara" w:hAnsi="Candara"/>
          <w:color w:val="002060"/>
          <w:sz w:val="24"/>
          <w:szCs w:val="24"/>
        </w:rPr>
        <w:t>‘</w:t>
      </w:r>
      <w:r w:rsidRPr="001812E3">
        <w:rPr>
          <w:rFonts w:ascii="Candara" w:hAnsi="Candara"/>
          <w:b/>
          <w:bCs/>
          <w:i/>
          <w:iCs/>
          <w:color w:val="002060"/>
          <w:sz w:val="24"/>
          <w:szCs w:val="24"/>
        </w:rPr>
        <w:t>Annual General Meeting</w:t>
      </w:r>
      <w:r w:rsidRPr="001812E3">
        <w:rPr>
          <w:rFonts w:ascii="Candara" w:hAnsi="Candara"/>
          <w:color w:val="002060"/>
          <w:sz w:val="24"/>
          <w:szCs w:val="24"/>
        </w:rPr>
        <w:t xml:space="preserve">’ means a meeting of the Members of </w:t>
      </w:r>
      <w:r w:rsidR="00062389" w:rsidRPr="001812E3">
        <w:rPr>
          <w:rFonts w:ascii="Candara" w:hAnsi="Candara"/>
          <w:color w:val="002060"/>
          <w:sz w:val="24"/>
          <w:szCs w:val="24"/>
        </w:rPr>
        <w:t>CMA</w:t>
      </w:r>
      <w:r w:rsidRPr="001812E3">
        <w:rPr>
          <w:rFonts w:ascii="Candara" w:hAnsi="Candara"/>
          <w:color w:val="002060"/>
          <w:sz w:val="24"/>
          <w:szCs w:val="24"/>
        </w:rPr>
        <w:t xml:space="preserve"> held once per year which, among other things, will receive and consider reports on </w:t>
      </w:r>
      <w:r w:rsidR="00155AC7" w:rsidRPr="001812E3">
        <w:rPr>
          <w:rFonts w:ascii="Candara" w:hAnsi="Candara"/>
          <w:color w:val="002060"/>
          <w:sz w:val="24"/>
          <w:szCs w:val="24"/>
        </w:rPr>
        <w:t>GMA</w:t>
      </w:r>
      <w:r w:rsidRPr="001812E3">
        <w:rPr>
          <w:rFonts w:ascii="Candara" w:hAnsi="Candara"/>
          <w:color w:val="002060"/>
          <w:sz w:val="24"/>
          <w:szCs w:val="24"/>
        </w:rPr>
        <w:t>’s activities and finances.</w:t>
      </w:r>
    </w:p>
    <w:p w14:paraId="77D24F21" w14:textId="77777777" w:rsidR="00423F0A" w:rsidRPr="001812E3" w:rsidRDefault="00423F0A" w:rsidP="00423F0A">
      <w:pPr>
        <w:pStyle w:val="L3"/>
        <w:numPr>
          <w:ilvl w:val="0"/>
          <w:numId w:val="0"/>
        </w:numPr>
        <w:ind w:left="624"/>
        <w:rPr>
          <w:rFonts w:ascii="Candara" w:hAnsi="Candara"/>
          <w:color w:val="002060"/>
          <w:sz w:val="24"/>
          <w:szCs w:val="24"/>
        </w:rPr>
      </w:pPr>
      <w:r w:rsidRPr="001812E3">
        <w:rPr>
          <w:rFonts w:ascii="Candara" w:hAnsi="Candara"/>
          <w:color w:val="002060"/>
          <w:sz w:val="24"/>
          <w:szCs w:val="24"/>
        </w:rPr>
        <w:t>‘</w:t>
      </w:r>
      <w:r w:rsidRPr="001812E3">
        <w:rPr>
          <w:rFonts w:ascii="Candara" w:hAnsi="Candara"/>
          <w:b/>
          <w:bCs/>
          <w:i/>
          <w:iCs/>
          <w:color w:val="002060"/>
          <w:sz w:val="24"/>
          <w:szCs w:val="24"/>
        </w:rPr>
        <w:t>Associated Person</w:t>
      </w:r>
      <w:r w:rsidRPr="001812E3">
        <w:rPr>
          <w:rFonts w:ascii="Candara" w:hAnsi="Candara"/>
          <w:color w:val="002060"/>
          <w:sz w:val="24"/>
          <w:szCs w:val="24"/>
        </w:rPr>
        <w:t>’ means a person who:</w:t>
      </w:r>
    </w:p>
    <w:p w14:paraId="5A328A4A" w14:textId="10E36A4C"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May obtain a financial benefit from any matter being dealt with by any Member (as a Board Member, or in any General Meeting, or otherwise for </w:t>
      </w:r>
      <w:r w:rsidR="00062389" w:rsidRPr="001812E3">
        <w:rPr>
          <w:rFonts w:ascii="Candara" w:hAnsi="Candara"/>
          <w:color w:val="002060"/>
          <w:sz w:val="24"/>
          <w:szCs w:val="24"/>
        </w:rPr>
        <w:t>CMA</w:t>
      </w:r>
      <w:r w:rsidRPr="001812E3">
        <w:rPr>
          <w:rFonts w:ascii="Candara" w:hAnsi="Candara"/>
          <w:color w:val="002060"/>
          <w:sz w:val="24"/>
          <w:szCs w:val="24"/>
        </w:rPr>
        <w:t>) where that person is the spouse, civil union partner, de facto partner, child, parent, grandparent, grandchild, or first cousin of that Member,</w:t>
      </w:r>
    </w:p>
    <w:p w14:paraId="5FF028E6" w14:textId="431C1D66"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May have a financial interest in a person to whom any matter being dealt with by any Member (as a Board Member, or in any General Meeting, or otherwise for </w:t>
      </w:r>
      <w:r w:rsidR="00062389" w:rsidRPr="001812E3">
        <w:rPr>
          <w:rFonts w:ascii="Candara" w:hAnsi="Candara"/>
          <w:color w:val="002060"/>
          <w:sz w:val="24"/>
          <w:szCs w:val="24"/>
        </w:rPr>
        <w:t>CMA</w:t>
      </w:r>
      <w:r w:rsidRPr="001812E3">
        <w:rPr>
          <w:rFonts w:ascii="Candara" w:hAnsi="Candara"/>
          <w:color w:val="002060"/>
          <w:sz w:val="24"/>
          <w:szCs w:val="24"/>
        </w:rPr>
        <w:t>) relates,</w:t>
      </w:r>
    </w:p>
    <w:p w14:paraId="1B5DEE9A" w14:textId="36654812"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Is a partner, director, officer, board member, or trustee of a person who may have a financial interest in a person to whom any matter being dealt with by any Member (as a Board Member, or in any General Meeting, or otherwise for </w:t>
      </w:r>
      <w:r w:rsidR="00062389" w:rsidRPr="001812E3">
        <w:rPr>
          <w:rFonts w:ascii="Candara" w:hAnsi="Candara"/>
          <w:color w:val="002060"/>
          <w:sz w:val="24"/>
          <w:szCs w:val="24"/>
        </w:rPr>
        <w:t>CMA</w:t>
      </w:r>
      <w:r w:rsidRPr="001812E3">
        <w:rPr>
          <w:rFonts w:ascii="Candara" w:hAnsi="Candara"/>
          <w:color w:val="002060"/>
          <w:sz w:val="24"/>
          <w:szCs w:val="24"/>
        </w:rPr>
        <w:t>) relates,</w:t>
      </w:r>
    </w:p>
    <w:p w14:paraId="7D9744C3" w14:textId="730B7556"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May be interested in the matter because </w:t>
      </w:r>
      <w:r w:rsidR="00062389" w:rsidRPr="001812E3">
        <w:rPr>
          <w:rFonts w:ascii="Candara" w:hAnsi="Candara"/>
          <w:color w:val="002060"/>
          <w:sz w:val="24"/>
          <w:szCs w:val="24"/>
        </w:rPr>
        <w:t>CMA</w:t>
      </w:r>
      <w:r w:rsidRPr="001812E3">
        <w:rPr>
          <w:rFonts w:ascii="Candara" w:hAnsi="Candara"/>
          <w:color w:val="002060"/>
          <w:sz w:val="24"/>
          <w:szCs w:val="24"/>
        </w:rPr>
        <w:t>’s constitution so provides,</w:t>
      </w:r>
    </w:p>
    <w:p w14:paraId="2F35DD3C" w14:textId="77777777" w:rsidR="00423F0A" w:rsidRPr="001812E3" w:rsidRDefault="00423F0A" w:rsidP="00423F0A">
      <w:pPr>
        <w:ind w:firstLine="624"/>
        <w:rPr>
          <w:rFonts w:ascii="Candara" w:hAnsi="Candara"/>
          <w:color w:val="002060"/>
        </w:rPr>
      </w:pPr>
      <w:r w:rsidRPr="001812E3">
        <w:rPr>
          <w:rFonts w:ascii="Candara" w:hAnsi="Candara"/>
          <w:color w:val="002060"/>
        </w:rPr>
        <w:t>but no such Member shall be deemed to have any such interest:</w:t>
      </w:r>
    </w:p>
    <w:p w14:paraId="40750BF5"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Merely because that Member receives an indemnity, insurance cover, remuneration, or other benefits authorised under this Act; or</w:t>
      </w:r>
    </w:p>
    <w:p w14:paraId="65588294" w14:textId="5FD0B893"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If that Member’s interest is the same or substantially the same as the benefit or interest of all or most other members of </w:t>
      </w:r>
      <w:r w:rsidR="00062389" w:rsidRPr="001812E3">
        <w:rPr>
          <w:rFonts w:ascii="Candara" w:hAnsi="Candara"/>
          <w:color w:val="002060"/>
          <w:sz w:val="24"/>
          <w:szCs w:val="24"/>
        </w:rPr>
        <w:t>CMA</w:t>
      </w:r>
      <w:r w:rsidR="009222AD" w:rsidRPr="001812E3">
        <w:rPr>
          <w:rFonts w:ascii="Candara" w:hAnsi="Candara"/>
          <w:color w:val="002060"/>
          <w:sz w:val="24"/>
          <w:szCs w:val="24"/>
        </w:rPr>
        <w:t xml:space="preserve"> </w:t>
      </w:r>
      <w:r w:rsidRPr="001812E3">
        <w:rPr>
          <w:rFonts w:ascii="Candara" w:hAnsi="Candara"/>
          <w:color w:val="002060"/>
          <w:sz w:val="24"/>
          <w:szCs w:val="24"/>
        </w:rPr>
        <w:t xml:space="preserve">due to the membership of those members; or </w:t>
      </w:r>
    </w:p>
    <w:p w14:paraId="0F965A09" w14:textId="3EFFEFC6"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If that Member’s interest is so remote or insignificant that it cannot reasonably be regarded as likely to influence that Member in carrying out that Member’s responsibilities under this Act or </w:t>
      </w:r>
      <w:r w:rsidR="00062389" w:rsidRPr="001812E3">
        <w:rPr>
          <w:rFonts w:ascii="Candara" w:hAnsi="Candara"/>
          <w:color w:val="002060"/>
          <w:sz w:val="24"/>
          <w:szCs w:val="24"/>
        </w:rPr>
        <w:t>CMA</w:t>
      </w:r>
      <w:r w:rsidRPr="001812E3">
        <w:rPr>
          <w:rFonts w:ascii="Candara" w:hAnsi="Candara"/>
          <w:color w:val="002060"/>
          <w:sz w:val="24"/>
          <w:szCs w:val="24"/>
        </w:rPr>
        <w:t>’s constitution.</w:t>
      </w:r>
    </w:p>
    <w:p w14:paraId="1608BED3" w14:textId="03A3BC0C" w:rsidR="00423F0A" w:rsidRPr="001812E3" w:rsidRDefault="00423F0A" w:rsidP="00423F0A">
      <w:pPr>
        <w:pStyle w:val="L3"/>
        <w:numPr>
          <w:ilvl w:val="0"/>
          <w:numId w:val="0"/>
        </w:numPr>
        <w:ind w:left="1248" w:hanging="624"/>
        <w:rPr>
          <w:rFonts w:ascii="Candara" w:hAnsi="Candara"/>
          <w:color w:val="002060"/>
          <w:sz w:val="24"/>
          <w:szCs w:val="24"/>
        </w:rPr>
      </w:pPr>
      <w:bookmarkStart w:id="8" w:name="_Hlk77001905"/>
      <w:r w:rsidRPr="001812E3">
        <w:rPr>
          <w:rFonts w:ascii="Candara" w:hAnsi="Candara"/>
          <w:color w:val="002060"/>
          <w:sz w:val="24"/>
          <w:szCs w:val="24"/>
        </w:rPr>
        <w:t>‘</w:t>
      </w:r>
      <w:r w:rsidRPr="001812E3">
        <w:rPr>
          <w:rFonts w:ascii="Candara" w:hAnsi="Candara"/>
          <w:b/>
          <w:bCs/>
          <w:i/>
          <w:iCs/>
          <w:color w:val="002060"/>
          <w:sz w:val="24"/>
          <w:szCs w:val="24"/>
        </w:rPr>
        <w:t>Board</w:t>
      </w:r>
      <w:r w:rsidRPr="001812E3">
        <w:rPr>
          <w:rFonts w:ascii="Candara" w:hAnsi="Candara"/>
          <w:color w:val="002060"/>
          <w:sz w:val="24"/>
          <w:szCs w:val="24"/>
        </w:rPr>
        <w:t xml:space="preserve">’ means </w:t>
      </w:r>
      <w:r w:rsidR="00062389" w:rsidRPr="001812E3">
        <w:rPr>
          <w:rFonts w:ascii="Candara" w:hAnsi="Candara"/>
          <w:color w:val="002060"/>
          <w:sz w:val="24"/>
          <w:szCs w:val="24"/>
        </w:rPr>
        <w:t>CMA</w:t>
      </w:r>
      <w:r w:rsidRPr="001812E3">
        <w:rPr>
          <w:rFonts w:ascii="Candara" w:hAnsi="Candara"/>
          <w:color w:val="002060"/>
          <w:sz w:val="24"/>
          <w:szCs w:val="24"/>
        </w:rPr>
        <w:t>’s governing body.</w:t>
      </w:r>
    </w:p>
    <w:p w14:paraId="688D56ED" w14:textId="6A56F347" w:rsidR="00423F0A" w:rsidRPr="001812E3" w:rsidRDefault="00423F0A" w:rsidP="00423F0A">
      <w:pPr>
        <w:pStyle w:val="L3"/>
        <w:numPr>
          <w:ilvl w:val="0"/>
          <w:numId w:val="0"/>
        </w:numPr>
        <w:ind w:left="624"/>
        <w:rPr>
          <w:rFonts w:ascii="Candara" w:hAnsi="Candara"/>
          <w:color w:val="002060"/>
          <w:sz w:val="24"/>
          <w:szCs w:val="24"/>
        </w:rPr>
      </w:pPr>
      <w:r w:rsidRPr="001812E3">
        <w:rPr>
          <w:rFonts w:ascii="Candara" w:hAnsi="Candara"/>
          <w:color w:val="002060"/>
          <w:sz w:val="24"/>
          <w:szCs w:val="24"/>
        </w:rPr>
        <w:t>‘</w:t>
      </w:r>
      <w:r w:rsidRPr="001812E3">
        <w:rPr>
          <w:rFonts w:ascii="Candara" w:hAnsi="Candara"/>
          <w:b/>
          <w:bCs/>
          <w:i/>
          <w:iCs/>
          <w:color w:val="002060"/>
          <w:sz w:val="24"/>
          <w:szCs w:val="24"/>
        </w:rPr>
        <w:t>Board Member</w:t>
      </w:r>
      <w:r w:rsidRPr="001812E3">
        <w:rPr>
          <w:rFonts w:ascii="Candara" w:hAnsi="Candara"/>
          <w:color w:val="002060"/>
          <w:sz w:val="24"/>
          <w:szCs w:val="24"/>
        </w:rPr>
        <w:t>’ means a member of the Board</w:t>
      </w:r>
      <w:r w:rsidR="00D07D0D" w:rsidRPr="001812E3">
        <w:rPr>
          <w:rFonts w:ascii="Candara" w:hAnsi="Candara"/>
          <w:color w:val="002060"/>
          <w:sz w:val="24"/>
          <w:szCs w:val="24"/>
        </w:rPr>
        <w:t>.</w:t>
      </w:r>
    </w:p>
    <w:p w14:paraId="48177D89" w14:textId="56DF7872" w:rsidR="00423F0A" w:rsidRPr="001812E3" w:rsidRDefault="00423F0A" w:rsidP="00D07D0D">
      <w:pPr>
        <w:pStyle w:val="L3"/>
        <w:numPr>
          <w:ilvl w:val="0"/>
          <w:numId w:val="0"/>
        </w:numPr>
        <w:rPr>
          <w:rFonts w:ascii="Candara" w:hAnsi="Candara"/>
          <w:color w:val="002060"/>
          <w:sz w:val="24"/>
          <w:szCs w:val="24"/>
        </w:rPr>
      </w:pPr>
    </w:p>
    <w:bookmarkEnd w:id="8"/>
    <w:p w14:paraId="4837B900" w14:textId="0E2E9270" w:rsidR="00423F0A" w:rsidRPr="001812E3" w:rsidRDefault="00423F0A" w:rsidP="00423F0A">
      <w:pPr>
        <w:pStyle w:val="L3"/>
        <w:numPr>
          <w:ilvl w:val="0"/>
          <w:numId w:val="0"/>
        </w:numPr>
        <w:ind w:left="624"/>
        <w:rPr>
          <w:rFonts w:ascii="Candara" w:hAnsi="Candara"/>
          <w:color w:val="002060"/>
          <w:sz w:val="24"/>
          <w:szCs w:val="24"/>
        </w:rPr>
      </w:pPr>
      <w:r w:rsidRPr="001812E3">
        <w:rPr>
          <w:rFonts w:ascii="Candara" w:hAnsi="Candara"/>
          <w:color w:val="002060"/>
          <w:sz w:val="24"/>
          <w:szCs w:val="24"/>
        </w:rPr>
        <w:lastRenderedPageBreak/>
        <w:t>‘</w:t>
      </w:r>
      <w:r w:rsidR="00D07D0D" w:rsidRPr="001812E3">
        <w:rPr>
          <w:rFonts w:ascii="Candara" w:hAnsi="Candara"/>
          <w:b/>
          <w:bCs/>
          <w:i/>
          <w:iCs/>
          <w:color w:val="002060"/>
          <w:sz w:val="24"/>
          <w:szCs w:val="24"/>
        </w:rPr>
        <w:t>Chairperson’</w:t>
      </w:r>
      <w:r w:rsidRPr="001812E3">
        <w:rPr>
          <w:rFonts w:ascii="Candara" w:hAnsi="Candara"/>
          <w:color w:val="002060"/>
          <w:sz w:val="24"/>
          <w:szCs w:val="24"/>
        </w:rPr>
        <w:t xml:space="preserve"> means the Board Member responsible for, among other things, overseeing the governance and operations of </w:t>
      </w:r>
      <w:r w:rsidR="00062389" w:rsidRPr="001812E3">
        <w:rPr>
          <w:rFonts w:ascii="Candara" w:hAnsi="Candara"/>
          <w:color w:val="002060"/>
          <w:sz w:val="24"/>
          <w:szCs w:val="24"/>
        </w:rPr>
        <w:t>CMA</w:t>
      </w:r>
      <w:r w:rsidR="00D07D0D" w:rsidRPr="001812E3">
        <w:rPr>
          <w:rFonts w:ascii="Candara" w:hAnsi="Candara"/>
          <w:color w:val="002060"/>
          <w:sz w:val="24"/>
          <w:szCs w:val="24"/>
        </w:rPr>
        <w:t>,</w:t>
      </w:r>
      <w:r w:rsidRPr="001812E3">
        <w:rPr>
          <w:rFonts w:ascii="Candara" w:hAnsi="Candara"/>
          <w:color w:val="002060"/>
          <w:sz w:val="24"/>
          <w:szCs w:val="24"/>
        </w:rPr>
        <w:t xml:space="preserve"> chairing Board Meetings</w:t>
      </w:r>
      <w:r w:rsidR="00D07D0D" w:rsidRPr="001812E3">
        <w:rPr>
          <w:rFonts w:ascii="Candara" w:hAnsi="Candara"/>
          <w:color w:val="002060"/>
          <w:sz w:val="24"/>
          <w:szCs w:val="24"/>
        </w:rPr>
        <w:t xml:space="preserve">, chairs General Meetings and is the official representative of </w:t>
      </w:r>
      <w:r w:rsidR="00062389" w:rsidRPr="001812E3">
        <w:rPr>
          <w:rFonts w:ascii="Candara" w:hAnsi="Candara"/>
          <w:color w:val="002060"/>
          <w:sz w:val="24"/>
          <w:szCs w:val="24"/>
        </w:rPr>
        <w:t>CMA</w:t>
      </w:r>
      <w:r w:rsidR="00D07D0D" w:rsidRPr="001812E3">
        <w:rPr>
          <w:rFonts w:ascii="Candara" w:hAnsi="Candara"/>
          <w:color w:val="002060"/>
          <w:sz w:val="24"/>
          <w:szCs w:val="24"/>
        </w:rPr>
        <w:t xml:space="preserve"> at ceremonial and other public occasions</w:t>
      </w:r>
      <w:r w:rsidRPr="001812E3">
        <w:rPr>
          <w:rFonts w:ascii="Candara" w:hAnsi="Candara"/>
          <w:color w:val="002060"/>
          <w:sz w:val="24"/>
          <w:szCs w:val="24"/>
        </w:rPr>
        <w:t>.</w:t>
      </w:r>
    </w:p>
    <w:p w14:paraId="1CC112BD" w14:textId="576EE697" w:rsidR="00423F0A" w:rsidRPr="001812E3" w:rsidRDefault="00423F0A" w:rsidP="00423F0A">
      <w:pPr>
        <w:pStyle w:val="L3"/>
        <w:numPr>
          <w:ilvl w:val="0"/>
          <w:numId w:val="0"/>
        </w:numPr>
        <w:ind w:left="624"/>
        <w:rPr>
          <w:rFonts w:ascii="Candara" w:hAnsi="Candara"/>
          <w:color w:val="002060"/>
          <w:sz w:val="24"/>
          <w:szCs w:val="24"/>
        </w:rPr>
      </w:pPr>
      <w:r w:rsidRPr="001812E3">
        <w:rPr>
          <w:rFonts w:ascii="Candara" w:hAnsi="Candara"/>
          <w:color w:val="002060"/>
          <w:sz w:val="24"/>
          <w:szCs w:val="24"/>
        </w:rPr>
        <w:t>‘</w:t>
      </w:r>
      <w:r w:rsidRPr="001812E3">
        <w:rPr>
          <w:rFonts w:ascii="Candara" w:hAnsi="Candara"/>
          <w:b/>
          <w:bCs/>
          <w:i/>
          <w:iCs/>
          <w:color w:val="002060"/>
          <w:sz w:val="24"/>
          <w:szCs w:val="24"/>
        </w:rPr>
        <w:t>Clear Days</w:t>
      </w:r>
      <w:r w:rsidRPr="001812E3">
        <w:rPr>
          <w:rFonts w:ascii="Candara" w:hAnsi="Candara"/>
          <w:color w:val="002060"/>
          <w:sz w:val="24"/>
          <w:szCs w:val="24"/>
        </w:rPr>
        <w:t xml:space="preserve">’ means complete days, excluding the first and </w:t>
      </w:r>
      <w:r w:rsidR="00FA666B" w:rsidRPr="001812E3">
        <w:rPr>
          <w:rFonts w:ascii="Candara" w:hAnsi="Candara"/>
          <w:color w:val="002060"/>
          <w:sz w:val="24"/>
          <w:szCs w:val="24"/>
        </w:rPr>
        <w:t>last-named</w:t>
      </w:r>
      <w:r w:rsidRPr="001812E3">
        <w:rPr>
          <w:rFonts w:ascii="Candara" w:hAnsi="Candara"/>
          <w:color w:val="002060"/>
          <w:sz w:val="24"/>
          <w:szCs w:val="24"/>
        </w:rPr>
        <w:t xml:space="preserve"> days (for instance, excluding the date a Notice of meeting is notified to Members and the date of the meeting).</w:t>
      </w:r>
    </w:p>
    <w:p w14:paraId="35F8990E" w14:textId="47E4E6EC" w:rsidR="00423F0A" w:rsidRPr="001812E3" w:rsidRDefault="00423F0A" w:rsidP="00423F0A">
      <w:pPr>
        <w:pStyle w:val="L3"/>
        <w:numPr>
          <w:ilvl w:val="0"/>
          <w:numId w:val="0"/>
        </w:numPr>
        <w:ind w:left="624"/>
        <w:rPr>
          <w:rFonts w:ascii="Candara" w:hAnsi="Candara"/>
          <w:color w:val="002060"/>
          <w:sz w:val="24"/>
          <w:szCs w:val="24"/>
        </w:rPr>
      </w:pPr>
      <w:r w:rsidRPr="001812E3">
        <w:rPr>
          <w:rFonts w:ascii="Candara" w:hAnsi="Candara"/>
          <w:color w:val="002060"/>
          <w:sz w:val="24"/>
          <w:szCs w:val="24"/>
        </w:rPr>
        <w:t>‘</w:t>
      </w:r>
      <w:r w:rsidRPr="001812E3">
        <w:rPr>
          <w:rFonts w:ascii="Candara" w:hAnsi="Candara"/>
          <w:b/>
          <w:bCs/>
          <w:i/>
          <w:iCs/>
          <w:color w:val="002060"/>
          <w:sz w:val="24"/>
          <w:szCs w:val="24"/>
        </w:rPr>
        <w:t>Contact Person</w:t>
      </w:r>
      <w:r w:rsidRPr="001812E3">
        <w:rPr>
          <w:rFonts w:ascii="Candara" w:hAnsi="Candara"/>
          <w:i/>
          <w:iCs/>
          <w:color w:val="002060"/>
          <w:sz w:val="24"/>
          <w:szCs w:val="24"/>
        </w:rPr>
        <w:t>’ or ‘</w:t>
      </w:r>
      <w:r w:rsidRPr="001812E3">
        <w:rPr>
          <w:rFonts w:ascii="Candara" w:hAnsi="Candara"/>
          <w:b/>
          <w:bCs/>
          <w:i/>
          <w:iCs/>
          <w:color w:val="002060"/>
          <w:sz w:val="24"/>
          <w:szCs w:val="24"/>
        </w:rPr>
        <w:t>Contact Persons</w:t>
      </w:r>
      <w:r w:rsidRPr="001812E3">
        <w:rPr>
          <w:rFonts w:ascii="Candara" w:hAnsi="Candara"/>
          <w:color w:val="002060"/>
          <w:sz w:val="24"/>
          <w:szCs w:val="24"/>
        </w:rPr>
        <w:t xml:space="preserve">’ means the person or persons holding the position of contact person of </w:t>
      </w:r>
      <w:r w:rsidR="00062389" w:rsidRPr="001812E3">
        <w:rPr>
          <w:rFonts w:ascii="Candara" w:hAnsi="Candara"/>
          <w:color w:val="002060"/>
          <w:sz w:val="24"/>
          <w:szCs w:val="24"/>
        </w:rPr>
        <w:t>CMA</w:t>
      </w:r>
      <w:r w:rsidRPr="001812E3">
        <w:rPr>
          <w:rFonts w:ascii="Candara" w:hAnsi="Candara"/>
          <w:color w:val="002060"/>
          <w:sz w:val="24"/>
          <w:szCs w:val="24"/>
        </w:rPr>
        <w:t xml:space="preserve"> for the purposes of Rules 10.5 and 10.6.</w:t>
      </w:r>
    </w:p>
    <w:p w14:paraId="1D147100" w14:textId="77777777" w:rsidR="00423F0A" w:rsidRPr="001812E3" w:rsidRDefault="00423F0A" w:rsidP="00423F0A">
      <w:pPr>
        <w:pStyle w:val="L3"/>
        <w:numPr>
          <w:ilvl w:val="0"/>
          <w:numId w:val="0"/>
        </w:numPr>
        <w:ind w:left="624"/>
        <w:rPr>
          <w:rFonts w:ascii="Candara" w:hAnsi="Candara"/>
          <w:color w:val="002060"/>
          <w:sz w:val="24"/>
          <w:szCs w:val="24"/>
        </w:rPr>
      </w:pPr>
      <w:r w:rsidRPr="001812E3">
        <w:rPr>
          <w:rFonts w:ascii="Candara" w:hAnsi="Candara"/>
          <w:color w:val="002060"/>
          <w:sz w:val="24"/>
          <w:szCs w:val="24"/>
        </w:rPr>
        <w:t>‘</w:t>
      </w:r>
      <w:r w:rsidRPr="001812E3">
        <w:rPr>
          <w:rFonts w:ascii="Candara" w:hAnsi="Candara"/>
          <w:b/>
          <w:bCs/>
          <w:i/>
          <w:iCs/>
          <w:color w:val="002060"/>
          <w:sz w:val="24"/>
          <w:szCs w:val="24"/>
        </w:rPr>
        <w:t>Decision-maker</w:t>
      </w:r>
      <w:r w:rsidRPr="001812E3">
        <w:rPr>
          <w:rFonts w:ascii="Candara" w:hAnsi="Candara"/>
          <w:color w:val="002060"/>
          <w:sz w:val="24"/>
          <w:szCs w:val="24"/>
        </w:rPr>
        <w:t>’ means the Board or any such sub-committee or person considering any grievance or complaint under Rules 7.8 and 7.9.</w:t>
      </w:r>
    </w:p>
    <w:p w14:paraId="343FC858" w14:textId="173732B1" w:rsidR="00423F0A" w:rsidRPr="001812E3" w:rsidRDefault="00423F0A" w:rsidP="00423F0A">
      <w:pPr>
        <w:pStyle w:val="L3"/>
        <w:numPr>
          <w:ilvl w:val="0"/>
          <w:numId w:val="0"/>
        </w:numPr>
        <w:ind w:left="624"/>
        <w:rPr>
          <w:rFonts w:ascii="Candara" w:hAnsi="Candara"/>
          <w:color w:val="002060"/>
          <w:sz w:val="24"/>
          <w:szCs w:val="24"/>
        </w:rPr>
      </w:pPr>
      <w:r w:rsidRPr="001812E3">
        <w:rPr>
          <w:rFonts w:ascii="Candara" w:hAnsi="Candara"/>
          <w:color w:val="002060"/>
          <w:sz w:val="24"/>
          <w:szCs w:val="24"/>
        </w:rPr>
        <w:t>‘</w:t>
      </w:r>
      <w:r w:rsidRPr="001812E3">
        <w:rPr>
          <w:rFonts w:ascii="Candara" w:hAnsi="Candara"/>
          <w:b/>
          <w:bCs/>
          <w:i/>
          <w:iCs/>
          <w:color w:val="002060"/>
          <w:sz w:val="24"/>
          <w:szCs w:val="24"/>
        </w:rPr>
        <w:t>Disqualification Criteria</w:t>
      </w:r>
      <w:r w:rsidRPr="001812E3">
        <w:rPr>
          <w:rFonts w:ascii="Candara" w:hAnsi="Candara"/>
          <w:color w:val="002060"/>
          <w:sz w:val="24"/>
          <w:szCs w:val="24"/>
        </w:rPr>
        <w:t xml:space="preserve">’ means, subject to the Act, the following requirements are not </w:t>
      </w:r>
      <w:r w:rsidR="008D3007" w:rsidRPr="001812E3">
        <w:rPr>
          <w:rFonts w:ascii="Candara" w:hAnsi="Candara"/>
          <w:color w:val="002060"/>
          <w:sz w:val="24"/>
          <w:szCs w:val="24"/>
        </w:rPr>
        <w:t>met,</w:t>
      </w:r>
      <w:r w:rsidRPr="001812E3">
        <w:rPr>
          <w:rFonts w:ascii="Candara" w:hAnsi="Candara"/>
          <w:color w:val="002060"/>
          <w:sz w:val="24"/>
          <w:szCs w:val="24"/>
        </w:rPr>
        <w:t xml:space="preserve"> and the person concerned is not entitled to be appointed to or hold office as a Board Member:</w:t>
      </w:r>
    </w:p>
    <w:p w14:paraId="0DF5AC6B" w14:textId="77777777" w:rsidR="00423F0A" w:rsidRPr="001812E3" w:rsidRDefault="00423F0A" w:rsidP="00423F0A">
      <w:pPr>
        <w:pStyle w:val="L3"/>
        <w:numPr>
          <w:ilvl w:val="2"/>
          <w:numId w:val="8"/>
        </w:numPr>
        <w:rPr>
          <w:rFonts w:ascii="Candara" w:hAnsi="Candara"/>
          <w:color w:val="002060"/>
          <w:sz w:val="24"/>
          <w:szCs w:val="24"/>
        </w:rPr>
      </w:pPr>
      <w:r w:rsidRPr="001812E3">
        <w:rPr>
          <w:rFonts w:ascii="Candara" w:hAnsi="Candara"/>
          <w:color w:val="002060"/>
          <w:sz w:val="24"/>
          <w:szCs w:val="24"/>
        </w:rPr>
        <w:t>A person who is under 16 years of age,</w:t>
      </w:r>
    </w:p>
    <w:p w14:paraId="24E42D2F"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A person who is an undischarged bankrupt,</w:t>
      </w:r>
    </w:p>
    <w:p w14:paraId="60A63346"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A person who is prohibited from being a director or promoter of, or being concerned or taking part in the management of, an incorporated or unincorporated body under the Companies Act 1993, the Financial Markets Conduct Act 2013, or the Takeovers Act 1993,</w:t>
      </w:r>
    </w:p>
    <w:p w14:paraId="6309DE0B"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A person who is disqualified from being a member of the Board of a charitable entity under section 31(4)(b) of the Charities Act 2005,</w:t>
      </w:r>
    </w:p>
    <w:p w14:paraId="0C982F21"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A person who has been convicted of any of the following, and has been sentenced for the offence, within the last 7 years:  </w:t>
      </w:r>
    </w:p>
    <w:p w14:paraId="4554C461" w14:textId="77777777" w:rsidR="00423F0A" w:rsidRPr="001812E3" w:rsidRDefault="00423F0A" w:rsidP="00423F0A">
      <w:pPr>
        <w:pStyle w:val="L4"/>
        <w:rPr>
          <w:rFonts w:ascii="Candara" w:hAnsi="Candara"/>
          <w:color w:val="002060"/>
          <w:sz w:val="24"/>
          <w:szCs w:val="24"/>
        </w:rPr>
      </w:pPr>
      <w:r w:rsidRPr="001812E3">
        <w:rPr>
          <w:rFonts w:ascii="Candara" w:hAnsi="Candara"/>
          <w:color w:val="002060"/>
          <w:sz w:val="24"/>
          <w:szCs w:val="24"/>
        </w:rPr>
        <w:t>a crime involving dishonesty (within the meaning of section 2(1) of the Crimes Act 1961),</w:t>
      </w:r>
    </w:p>
    <w:p w14:paraId="5FFE8A56" w14:textId="77777777" w:rsidR="00423F0A" w:rsidRPr="001812E3" w:rsidRDefault="00423F0A" w:rsidP="00423F0A">
      <w:pPr>
        <w:pStyle w:val="L4"/>
        <w:rPr>
          <w:rFonts w:ascii="Candara" w:hAnsi="Candara"/>
          <w:color w:val="002060"/>
          <w:sz w:val="24"/>
          <w:szCs w:val="24"/>
        </w:rPr>
      </w:pPr>
      <w:r w:rsidRPr="001812E3">
        <w:rPr>
          <w:rFonts w:ascii="Candara" w:hAnsi="Candara"/>
          <w:color w:val="002060"/>
          <w:sz w:val="24"/>
          <w:szCs w:val="24"/>
        </w:rPr>
        <w:t>an offence under section 143B of the Tax Administration Act 1994,</w:t>
      </w:r>
    </w:p>
    <w:p w14:paraId="430E01EC" w14:textId="77777777" w:rsidR="00423F0A" w:rsidRPr="001812E3" w:rsidRDefault="00423F0A" w:rsidP="00423F0A">
      <w:pPr>
        <w:pStyle w:val="L4"/>
        <w:rPr>
          <w:rFonts w:ascii="Candara" w:hAnsi="Candara"/>
          <w:color w:val="002060"/>
          <w:sz w:val="24"/>
          <w:szCs w:val="24"/>
        </w:rPr>
      </w:pPr>
      <w:r w:rsidRPr="001812E3">
        <w:rPr>
          <w:rFonts w:ascii="Candara" w:hAnsi="Candara"/>
          <w:color w:val="002060"/>
          <w:sz w:val="24"/>
          <w:szCs w:val="24"/>
        </w:rPr>
        <w:t>an offence, in a country other than New Zealand, that is substantially similar to an offence specified in subparagraphs (i) to (iii),</w:t>
      </w:r>
    </w:p>
    <w:p w14:paraId="0B6C9E2B" w14:textId="77777777" w:rsidR="00423F0A" w:rsidRPr="001812E3" w:rsidRDefault="00423F0A" w:rsidP="00423F0A">
      <w:pPr>
        <w:pStyle w:val="L4"/>
        <w:rPr>
          <w:rFonts w:ascii="Candara" w:hAnsi="Candara"/>
          <w:color w:val="002060"/>
          <w:sz w:val="24"/>
          <w:szCs w:val="24"/>
        </w:rPr>
      </w:pPr>
      <w:r w:rsidRPr="001812E3">
        <w:rPr>
          <w:rFonts w:ascii="Candara" w:hAnsi="Candara"/>
          <w:color w:val="002060"/>
          <w:sz w:val="24"/>
          <w:szCs w:val="24"/>
        </w:rPr>
        <w:t>a money laundering offence or an offence relating to the financing of terrorism, whether in New Zealand or elsewhere,</w:t>
      </w:r>
    </w:p>
    <w:p w14:paraId="60FC8C85"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A person subject to: </w:t>
      </w:r>
    </w:p>
    <w:p w14:paraId="53A7AD4C" w14:textId="77777777" w:rsidR="00423F0A" w:rsidRPr="001812E3" w:rsidRDefault="00423F0A" w:rsidP="00423F0A">
      <w:pPr>
        <w:pStyle w:val="L4"/>
        <w:rPr>
          <w:rFonts w:ascii="Candara" w:hAnsi="Candara"/>
          <w:color w:val="002060"/>
          <w:sz w:val="24"/>
          <w:szCs w:val="24"/>
        </w:rPr>
      </w:pPr>
      <w:r w:rsidRPr="001812E3">
        <w:rPr>
          <w:rFonts w:ascii="Candara" w:hAnsi="Candara"/>
          <w:color w:val="002060"/>
          <w:sz w:val="24"/>
          <w:szCs w:val="24"/>
        </w:rPr>
        <w:t>an order under section 108 of the Credit Contracts and Consumer Finance Act 2003; or</w:t>
      </w:r>
    </w:p>
    <w:p w14:paraId="62B0146C" w14:textId="77777777" w:rsidR="00423F0A" w:rsidRPr="001812E3" w:rsidRDefault="00423F0A" w:rsidP="00423F0A">
      <w:pPr>
        <w:pStyle w:val="L4"/>
        <w:rPr>
          <w:rFonts w:ascii="Candara" w:hAnsi="Candara"/>
          <w:color w:val="002060"/>
          <w:sz w:val="24"/>
          <w:szCs w:val="24"/>
        </w:rPr>
      </w:pPr>
      <w:r w:rsidRPr="001812E3">
        <w:rPr>
          <w:rFonts w:ascii="Candara" w:hAnsi="Candara"/>
          <w:color w:val="002060"/>
          <w:sz w:val="24"/>
          <w:szCs w:val="24"/>
        </w:rPr>
        <w:t>a forfeiture order under the Criminal Proceeds (Recovery) Act 2009; or</w:t>
      </w:r>
    </w:p>
    <w:p w14:paraId="180C6EF2" w14:textId="77777777" w:rsidR="00423F0A" w:rsidRPr="001812E3" w:rsidRDefault="00423F0A" w:rsidP="00423F0A">
      <w:pPr>
        <w:pStyle w:val="L4"/>
        <w:rPr>
          <w:rFonts w:ascii="Candara" w:hAnsi="Candara"/>
          <w:color w:val="002060"/>
          <w:sz w:val="24"/>
          <w:szCs w:val="24"/>
        </w:rPr>
      </w:pPr>
      <w:r w:rsidRPr="001812E3">
        <w:rPr>
          <w:rFonts w:ascii="Candara" w:hAnsi="Candara"/>
          <w:color w:val="002060"/>
          <w:sz w:val="24"/>
          <w:szCs w:val="24"/>
        </w:rPr>
        <w:lastRenderedPageBreak/>
        <w:t>a property order made under the Protection of Personal and Property Rights Act 1988, or whose property is managed by a trustee corporation under section 32 of that Act.</w:t>
      </w:r>
    </w:p>
    <w:p w14:paraId="3008E91F" w14:textId="04F11BFE" w:rsidR="00423F0A" w:rsidRPr="001812E3" w:rsidRDefault="00423F0A" w:rsidP="00423F0A">
      <w:pPr>
        <w:pStyle w:val="L2"/>
        <w:numPr>
          <w:ilvl w:val="0"/>
          <w:numId w:val="0"/>
        </w:numPr>
        <w:ind w:left="624"/>
        <w:rPr>
          <w:rFonts w:ascii="Candara" w:hAnsi="Candara"/>
          <w:color w:val="002060"/>
          <w:sz w:val="24"/>
          <w:szCs w:val="24"/>
        </w:rPr>
      </w:pPr>
      <w:r w:rsidRPr="001812E3">
        <w:rPr>
          <w:rFonts w:ascii="Candara" w:hAnsi="Candara"/>
          <w:color w:val="002060"/>
          <w:sz w:val="24"/>
          <w:szCs w:val="24"/>
        </w:rPr>
        <w:t>‘</w:t>
      </w:r>
      <w:r w:rsidRPr="001812E3">
        <w:rPr>
          <w:rFonts w:ascii="Candara" w:hAnsi="Candara"/>
          <w:b/>
          <w:bCs/>
          <w:i/>
          <w:iCs/>
          <w:color w:val="002060"/>
          <w:sz w:val="24"/>
          <w:szCs w:val="24"/>
        </w:rPr>
        <w:t>Financial Gain of Members</w:t>
      </w:r>
      <w:r w:rsidRPr="001812E3">
        <w:rPr>
          <w:rFonts w:ascii="Candara" w:hAnsi="Candara"/>
          <w:color w:val="002060"/>
          <w:sz w:val="24"/>
          <w:szCs w:val="24"/>
        </w:rPr>
        <w:t xml:space="preserve">’, </w:t>
      </w:r>
      <w:r w:rsidR="00062389" w:rsidRPr="001812E3">
        <w:rPr>
          <w:rFonts w:ascii="Candara" w:hAnsi="Candara"/>
          <w:color w:val="002060"/>
          <w:sz w:val="24"/>
          <w:szCs w:val="24"/>
        </w:rPr>
        <w:t>CMA</w:t>
      </w:r>
      <w:r w:rsidRPr="001812E3">
        <w:rPr>
          <w:rFonts w:ascii="Candara" w:hAnsi="Candara"/>
          <w:color w:val="002060"/>
          <w:sz w:val="24"/>
          <w:szCs w:val="24"/>
        </w:rPr>
        <w:t xml:space="preserve"> will not operate for the financial gain of Members simply if </w:t>
      </w:r>
      <w:r w:rsidR="00062389" w:rsidRPr="001812E3">
        <w:rPr>
          <w:rFonts w:ascii="Candara" w:hAnsi="Candara"/>
          <w:color w:val="002060"/>
          <w:sz w:val="24"/>
          <w:szCs w:val="24"/>
        </w:rPr>
        <w:t>CMA</w:t>
      </w:r>
      <w:r w:rsidRPr="001812E3">
        <w:rPr>
          <w:rFonts w:ascii="Candara" w:hAnsi="Candara"/>
          <w:color w:val="002060"/>
          <w:sz w:val="24"/>
          <w:szCs w:val="24"/>
        </w:rPr>
        <w:t>:</w:t>
      </w:r>
    </w:p>
    <w:p w14:paraId="60E40E5F" w14:textId="77777777" w:rsidR="00423F0A" w:rsidRPr="001812E3" w:rsidRDefault="00423F0A" w:rsidP="00423F0A">
      <w:pPr>
        <w:pStyle w:val="L3"/>
        <w:numPr>
          <w:ilvl w:val="2"/>
          <w:numId w:val="10"/>
        </w:numPr>
        <w:rPr>
          <w:rFonts w:ascii="Candara" w:hAnsi="Candara"/>
          <w:color w:val="002060"/>
          <w:sz w:val="24"/>
          <w:szCs w:val="24"/>
        </w:rPr>
      </w:pPr>
      <w:r w:rsidRPr="001812E3">
        <w:rPr>
          <w:rFonts w:ascii="Candara" w:hAnsi="Candara"/>
          <w:color w:val="002060"/>
          <w:sz w:val="24"/>
          <w:szCs w:val="24"/>
        </w:rPr>
        <w:t>Engages in trade,</w:t>
      </w:r>
    </w:p>
    <w:p w14:paraId="280830A0" w14:textId="601D1A6E"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For matters that are incidental to the purposes of </w:t>
      </w:r>
      <w:r w:rsidR="00BA21DA" w:rsidRPr="001812E3">
        <w:rPr>
          <w:rFonts w:ascii="Candara" w:hAnsi="Candara"/>
          <w:color w:val="002060"/>
          <w:sz w:val="24"/>
          <w:szCs w:val="24"/>
        </w:rPr>
        <w:t>C</w:t>
      </w:r>
      <w:r w:rsidR="00155AC7" w:rsidRPr="001812E3">
        <w:rPr>
          <w:rFonts w:ascii="Candara" w:hAnsi="Candara"/>
          <w:color w:val="002060"/>
          <w:sz w:val="24"/>
          <w:szCs w:val="24"/>
        </w:rPr>
        <w:t>MA</w:t>
      </w:r>
      <w:r w:rsidRPr="001812E3">
        <w:rPr>
          <w:rFonts w:ascii="Candara" w:hAnsi="Candara"/>
          <w:color w:val="002060"/>
          <w:sz w:val="24"/>
          <w:szCs w:val="24"/>
        </w:rPr>
        <w:t xml:space="preserve">, pays a Member of </w:t>
      </w:r>
      <w:r w:rsidR="00062389" w:rsidRPr="001812E3">
        <w:rPr>
          <w:rFonts w:ascii="Candara" w:hAnsi="Candara"/>
          <w:color w:val="002060"/>
          <w:sz w:val="24"/>
          <w:szCs w:val="24"/>
        </w:rPr>
        <w:t>CMA</w:t>
      </w:r>
      <w:r w:rsidRPr="001812E3">
        <w:rPr>
          <w:rFonts w:ascii="Candara" w:hAnsi="Candara"/>
          <w:color w:val="002060"/>
          <w:sz w:val="24"/>
          <w:szCs w:val="24"/>
        </w:rPr>
        <w:t xml:space="preserve"> for matters that are incidental to the purposes of the society and the Member is a not-for-profit entity,</w:t>
      </w:r>
    </w:p>
    <w:p w14:paraId="5D3E22FE" w14:textId="322D4E42"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Reimburses a Member for reasonable expenses legitimately incurred on behalf of </w:t>
      </w:r>
      <w:r w:rsidR="00062389" w:rsidRPr="001812E3">
        <w:rPr>
          <w:rFonts w:ascii="Candara" w:hAnsi="Candara"/>
          <w:color w:val="002060"/>
          <w:sz w:val="24"/>
          <w:szCs w:val="24"/>
        </w:rPr>
        <w:t>CMA</w:t>
      </w:r>
      <w:r w:rsidRPr="001812E3">
        <w:rPr>
          <w:rFonts w:ascii="Candara" w:hAnsi="Candara"/>
          <w:color w:val="002060"/>
          <w:sz w:val="24"/>
          <w:szCs w:val="24"/>
        </w:rPr>
        <w:t xml:space="preserve"> or while pursuing </w:t>
      </w:r>
      <w:r w:rsidR="00062389" w:rsidRPr="001812E3">
        <w:rPr>
          <w:rFonts w:ascii="Candara" w:hAnsi="Candara"/>
          <w:color w:val="002060"/>
          <w:sz w:val="24"/>
          <w:szCs w:val="24"/>
        </w:rPr>
        <w:t>CMA</w:t>
      </w:r>
      <w:r w:rsidRPr="001812E3">
        <w:rPr>
          <w:rFonts w:ascii="Candara" w:hAnsi="Candara"/>
          <w:color w:val="002060"/>
          <w:sz w:val="24"/>
          <w:szCs w:val="24"/>
        </w:rPr>
        <w:t>’s purposes,</w:t>
      </w:r>
    </w:p>
    <w:p w14:paraId="33D1654F"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Provides benefits to members of the public or of a class of the public and those persons include Members or their families,</w:t>
      </w:r>
    </w:p>
    <w:p w14:paraId="032844EB" w14:textId="2BA770AD"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Pays a Member a salary or wages or other payments for services to </w:t>
      </w:r>
      <w:r w:rsidR="00BA21DA" w:rsidRPr="001812E3">
        <w:rPr>
          <w:rFonts w:ascii="Candara" w:hAnsi="Candara"/>
          <w:color w:val="002060"/>
          <w:sz w:val="24"/>
          <w:szCs w:val="24"/>
        </w:rPr>
        <w:t>C</w:t>
      </w:r>
      <w:r w:rsidR="00155AC7" w:rsidRPr="001812E3">
        <w:rPr>
          <w:rFonts w:ascii="Candara" w:hAnsi="Candara"/>
          <w:color w:val="002060"/>
          <w:sz w:val="24"/>
          <w:szCs w:val="24"/>
        </w:rPr>
        <w:t>MA</w:t>
      </w:r>
      <w:r w:rsidRPr="001812E3">
        <w:rPr>
          <w:rFonts w:ascii="Candara" w:hAnsi="Candara"/>
          <w:color w:val="002060"/>
          <w:sz w:val="24"/>
          <w:szCs w:val="24"/>
        </w:rPr>
        <w:t xml:space="preserve"> on arm’s length terms (terms reasonable in the circumstances if the parties were connected or related only by the transaction in question, each acting independently, and each acting in its own best interests; or are terms less favourable to the Member than those terms),</w:t>
      </w:r>
    </w:p>
    <w:p w14:paraId="3AE8AE35" w14:textId="5A6EC413"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Pays any Member interest at no more than current commercial rates on loans made by that Member to </w:t>
      </w:r>
      <w:r w:rsidR="00062389" w:rsidRPr="001812E3">
        <w:rPr>
          <w:rFonts w:ascii="Candara" w:hAnsi="Candara"/>
          <w:color w:val="002060"/>
          <w:sz w:val="24"/>
          <w:szCs w:val="24"/>
        </w:rPr>
        <w:t>CMA</w:t>
      </w:r>
      <w:r w:rsidRPr="001812E3">
        <w:rPr>
          <w:rFonts w:ascii="Candara" w:hAnsi="Candara"/>
          <w:color w:val="002060"/>
          <w:sz w:val="24"/>
          <w:szCs w:val="24"/>
        </w:rPr>
        <w:t>, or</w:t>
      </w:r>
    </w:p>
    <w:p w14:paraId="0B7001FF" w14:textId="48D22EBD"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Provides a Member with incidental benefits (for example, trophies, prizes, or discounts on products or services) in accordance with the purposes of </w:t>
      </w:r>
      <w:r w:rsidR="00062389" w:rsidRPr="001812E3">
        <w:rPr>
          <w:rFonts w:ascii="Candara" w:hAnsi="Candara"/>
          <w:color w:val="002060"/>
          <w:sz w:val="24"/>
          <w:szCs w:val="24"/>
        </w:rPr>
        <w:t>CMA</w:t>
      </w:r>
      <w:r w:rsidRPr="001812E3">
        <w:rPr>
          <w:rFonts w:ascii="Candara" w:hAnsi="Candara"/>
          <w:color w:val="002060"/>
          <w:sz w:val="24"/>
          <w:szCs w:val="24"/>
        </w:rPr>
        <w:t>.</w:t>
      </w:r>
    </w:p>
    <w:p w14:paraId="793B8FB3" w14:textId="17ED090E" w:rsidR="00423F0A" w:rsidRPr="001812E3" w:rsidRDefault="00423F0A" w:rsidP="00423F0A">
      <w:pPr>
        <w:pStyle w:val="L3"/>
        <w:numPr>
          <w:ilvl w:val="0"/>
          <w:numId w:val="0"/>
        </w:numPr>
        <w:ind w:left="624"/>
        <w:rPr>
          <w:rFonts w:ascii="Candara" w:hAnsi="Candara"/>
          <w:color w:val="002060"/>
          <w:sz w:val="24"/>
          <w:szCs w:val="24"/>
        </w:rPr>
      </w:pPr>
      <w:r w:rsidRPr="001812E3">
        <w:rPr>
          <w:rFonts w:ascii="Candara" w:hAnsi="Candara"/>
          <w:color w:val="002060"/>
          <w:sz w:val="24"/>
          <w:szCs w:val="24"/>
        </w:rPr>
        <w:t>‘</w:t>
      </w:r>
      <w:r w:rsidR="006D79B0" w:rsidRPr="001812E3">
        <w:rPr>
          <w:rFonts w:ascii="Candara" w:hAnsi="Candara"/>
          <w:b/>
          <w:bCs/>
          <w:i/>
          <w:iCs/>
          <w:color w:val="002060"/>
          <w:sz w:val="24"/>
          <w:szCs w:val="24"/>
        </w:rPr>
        <w:t>Board</w:t>
      </w:r>
      <w:r w:rsidR="00AC2A45" w:rsidRPr="001812E3">
        <w:rPr>
          <w:rFonts w:ascii="Candara" w:hAnsi="Candara"/>
          <w:b/>
          <w:bCs/>
          <w:i/>
          <w:iCs/>
          <w:color w:val="002060"/>
          <w:sz w:val="24"/>
          <w:szCs w:val="24"/>
        </w:rPr>
        <w:t xml:space="preserve"> Officer</w:t>
      </w:r>
      <w:r w:rsidRPr="001812E3">
        <w:rPr>
          <w:rFonts w:ascii="Candara" w:hAnsi="Candara"/>
          <w:color w:val="002060"/>
          <w:sz w:val="24"/>
          <w:szCs w:val="24"/>
        </w:rPr>
        <w:t xml:space="preserve">’ means the employee of </w:t>
      </w:r>
      <w:r w:rsidR="00062389" w:rsidRPr="001812E3">
        <w:rPr>
          <w:rFonts w:ascii="Candara" w:hAnsi="Candara"/>
          <w:color w:val="002060"/>
          <w:sz w:val="24"/>
          <w:szCs w:val="24"/>
        </w:rPr>
        <w:t>CMA</w:t>
      </w:r>
      <w:r w:rsidRPr="001812E3">
        <w:rPr>
          <w:rFonts w:ascii="Candara" w:hAnsi="Candara"/>
          <w:color w:val="002060"/>
          <w:sz w:val="24"/>
          <w:szCs w:val="24"/>
        </w:rPr>
        <w:t xml:space="preserve"> that holds the position of </w:t>
      </w:r>
      <w:r w:rsidR="006D79B0" w:rsidRPr="001812E3">
        <w:rPr>
          <w:rFonts w:ascii="Candara" w:hAnsi="Candara"/>
          <w:color w:val="002060"/>
          <w:sz w:val="24"/>
          <w:szCs w:val="24"/>
        </w:rPr>
        <w:t>Board</w:t>
      </w:r>
      <w:r w:rsidR="00AC2A45" w:rsidRPr="001812E3">
        <w:rPr>
          <w:rFonts w:ascii="Candara" w:hAnsi="Candara"/>
          <w:color w:val="002060"/>
          <w:sz w:val="24"/>
          <w:szCs w:val="24"/>
        </w:rPr>
        <w:t xml:space="preserve"> Officer</w:t>
      </w:r>
      <w:r w:rsidRPr="001812E3">
        <w:rPr>
          <w:rFonts w:ascii="Candara" w:hAnsi="Candara"/>
          <w:color w:val="002060"/>
          <w:sz w:val="24"/>
          <w:szCs w:val="24"/>
        </w:rPr>
        <w:t>, and who has various entitlements under these Rules and other responsibilities delegated to them by the Board from time to time.</w:t>
      </w:r>
    </w:p>
    <w:p w14:paraId="7D04BFEF" w14:textId="1C1F3AB4" w:rsidR="00423F0A" w:rsidRPr="001812E3" w:rsidRDefault="00423F0A" w:rsidP="00423F0A">
      <w:pPr>
        <w:pStyle w:val="L3"/>
        <w:numPr>
          <w:ilvl w:val="0"/>
          <w:numId w:val="0"/>
        </w:numPr>
        <w:ind w:left="624"/>
        <w:rPr>
          <w:rFonts w:ascii="Candara" w:hAnsi="Candara"/>
          <w:color w:val="002060"/>
          <w:sz w:val="24"/>
          <w:szCs w:val="24"/>
        </w:rPr>
      </w:pPr>
      <w:r w:rsidRPr="001812E3">
        <w:rPr>
          <w:rFonts w:ascii="Candara" w:hAnsi="Candara"/>
          <w:color w:val="002060"/>
          <w:sz w:val="24"/>
          <w:szCs w:val="24"/>
        </w:rPr>
        <w:t>‘</w:t>
      </w:r>
      <w:r w:rsidRPr="001812E3">
        <w:rPr>
          <w:rFonts w:ascii="Candara" w:hAnsi="Candara"/>
          <w:b/>
          <w:bCs/>
          <w:i/>
          <w:iCs/>
          <w:color w:val="002060"/>
          <w:sz w:val="24"/>
          <w:szCs w:val="24"/>
        </w:rPr>
        <w:t>General Meeting</w:t>
      </w:r>
      <w:r w:rsidRPr="001812E3">
        <w:rPr>
          <w:rFonts w:ascii="Candara" w:hAnsi="Candara"/>
          <w:color w:val="002060"/>
          <w:sz w:val="24"/>
          <w:szCs w:val="24"/>
        </w:rPr>
        <w:t xml:space="preserve">’ means either an Annual General Meeting or a Special General Meeting of </w:t>
      </w:r>
      <w:r w:rsidR="00062389" w:rsidRPr="001812E3">
        <w:rPr>
          <w:rFonts w:ascii="Candara" w:hAnsi="Candara"/>
          <w:color w:val="002060"/>
          <w:sz w:val="24"/>
          <w:szCs w:val="24"/>
        </w:rPr>
        <w:t>CMA</w:t>
      </w:r>
      <w:r w:rsidRPr="001812E3">
        <w:rPr>
          <w:rFonts w:ascii="Candara" w:hAnsi="Candara"/>
          <w:color w:val="002060"/>
          <w:sz w:val="24"/>
          <w:szCs w:val="24"/>
        </w:rPr>
        <w:t>.</w:t>
      </w:r>
    </w:p>
    <w:p w14:paraId="3A44220B" w14:textId="77777777" w:rsidR="00423F0A" w:rsidRPr="001812E3" w:rsidRDefault="00423F0A" w:rsidP="00423F0A">
      <w:pPr>
        <w:pStyle w:val="L3"/>
        <w:numPr>
          <w:ilvl w:val="0"/>
          <w:numId w:val="0"/>
        </w:numPr>
        <w:ind w:left="624"/>
        <w:rPr>
          <w:rFonts w:ascii="Candara" w:hAnsi="Candara"/>
          <w:color w:val="002060"/>
          <w:sz w:val="24"/>
          <w:szCs w:val="24"/>
        </w:rPr>
      </w:pPr>
      <w:r w:rsidRPr="001812E3">
        <w:rPr>
          <w:rFonts w:ascii="Candara" w:hAnsi="Candara"/>
          <w:color w:val="002060"/>
          <w:sz w:val="24"/>
          <w:szCs w:val="24"/>
        </w:rPr>
        <w:t>‘</w:t>
      </w:r>
      <w:r w:rsidRPr="001812E3">
        <w:rPr>
          <w:rFonts w:ascii="Candara" w:hAnsi="Candara"/>
          <w:b/>
          <w:bCs/>
          <w:i/>
          <w:iCs/>
          <w:color w:val="002060"/>
          <w:sz w:val="24"/>
          <w:szCs w:val="24"/>
        </w:rPr>
        <w:t>Interest</w:t>
      </w:r>
      <w:r w:rsidRPr="001812E3">
        <w:rPr>
          <w:rFonts w:ascii="Candara" w:hAnsi="Candara"/>
          <w:color w:val="002060"/>
          <w:sz w:val="24"/>
          <w:szCs w:val="24"/>
        </w:rPr>
        <w:t>’ and being ‘</w:t>
      </w:r>
      <w:r w:rsidRPr="001812E3">
        <w:rPr>
          <w:rFonts w:ascii="Candara" w:hAnsi="Candara"/>
          <w:b/>
          <w:bCs/>
          <w:i/>
          <w:iCs/>
          <w:color w:val="002060"/>
          <w:sz w:val="24"/>
          <w:szCs w:val="24"/>
        </w:rPr>
        <w:t>Interested</w:t>
      </w:r>
      <w:r w:rsidRPr="001812E3">
        <w:rPr>
          <w:rFonts w:ascii="Candara" w:hAnsi="Candara"/>
          <w:color w:val="002060"/>
          <w:sz w:val="24"/>
          <w:szCs w:val="24"/>
        </w:rPr>
        <w:t>’ in a Matter:</w:t>
      </w:r>
    </w:p>
    <w:p w14:paraId="62DAE153" w14:textId="77777777" w:rsidR="00423F0A" w:rsidRPr="001812E3" w:rsidRDefault="00423F0A" w:rsidP="00423F0A">
      <w:pPr>
        <w:pStyle w:val="L3"/>
        <w:numPr>
          <w:ilvl w:val="2"/>
          <w:numId w:val="9"/>
        </w:numPr>
        <w:rPr>
          <w:rFonts w:ascii="Candara" w:hAnsi="Candara"/>
          <w:color w:val="002060"/>
          <w:sz w:val="24"/>
          <w:szCs w:val="24"/>
        </w:rPr>
      </w:pPr>
      <w:bookmarkStart w:id="9" w:name="_Hlk80006075"/>
      <w:r w:rsidRPr="001812E3">
        <w:rPr>
          <w:rFonts w:ascii="Candara" w:hAnsi="Candara"/>
          <w:color w:val="002060"/>
          <w:sz w:val="24"/>
          <w:szCs w:val="24"/>
        </w:rPr>
        <w:t>A member of the Board and/or sub-committee is interested in a Matter if that Member:</w:t>
      </w:r>
    </w:p>
    <w:p w14:paraId="02032B7C" w14:textId="77777777" w:rsidR="00423F0A" w:rsidRPr="001812E3" w:rsidRDefault="00423F0A" w:rsidP="00423F0A">
      <w:pPr>
        <w:pStyle w:val="L4"/>
        <w:rPr>
          <w:rFonts w:ascii="Candara" w:hAnsi="Candara"/>
          <w:color w:val="002060"/>
          <w:sz w:val="24"/>
          <w:szCs w:val="24"/>
        </w:rPr>
      </w:pPr>
      <w:r w:rsidRPr="001812E3">
        <w:rPr>
          <w:rFonts w:ascii="Candara" w:hAnsi="Candara"/>
          <w:color w:val="002060"/>
          <w:sz w:val="24"/>
          <w:szCs w:val="24"/>
        </w:rPr>
        <w:t>may obtain a financial benefit from the matter; or</w:t>
      </w:r>
    </w:p>
    <w:p w14:paraId="4EA7F0F7" w14:textId="77777777" w:rsidR="00423F0A" w:rsidRPr="001812E3" w:rsidRDefault="00423F0A" w:rsidP="00423F0A">
      <w:pPr>
        <w:pStyle w:val="L4"/>
        <w:rPr>
          <w:rFonts w:ascii="Candara" w:hAnsi="Candara"/>
          <w:color w:val="002060"/>
          <w:sz w:val="24"/>
          <w:szCs w:val="24"/>
        </w:rPr>
      </w:pPr>
      <w:r w:rsidRPr="001812E3">
        <w:rPr>
          <w:rFonts w:ascii="Candara" w:hAnsi="Candara"/>
          <w:color w:val="002060"/>
          <w:sz w:val="24"/>
          <w:szCs w:val="24"/>
        </w:rPr>
        <w:t>is the spouse, civil union partner, de facto partner, child, parent, grandparent, grandchild, or first cousin of a person who may obtain a financial benefit from the matter; or</w:t>
      </w:r>
    </w:p>
    <w:p w14:paraId="1BD40110" w14:textId="77777777" w:rsidR="00423F0A" w:rsidRPr="001812E3" w:rsidRDefault="00423F0A" w:rsidP="00423F0A">
      <w:pPr>
        <w:pStyle w:val="L4"/>
        <w:rPr>
          <w:rFonts w:ascii="Candara" w:hAnsi="Candara"/>
          <w:color w:val="002060"/>
          <w:sz w:val="24"/>
          <w:szCs w:val="24"/>
        </w:rPr>
      </w:pPr>
      <w:r w:rsidRPr="001812E3">
        <w:rPr>
          <w:rFonts w:ascii="Candara" w:hAnsi="Candara"/>
          <w:color w:val="002060"/>
          <w:sz w:val="24"/>
          <w:szCs w:val="24"/>
        </w:rPr>
        <w:t>may have a financial interest in a person to whom the matter relates; or</w:t>
      </w:r>
    </w:p>
    <w:p w14:paraId="2F397850" w14:textId="77777777" w:rsidR="00423F0A" w:rsidRPr="001812E3" w:rsidRDefault="00423F0A" w:rsidP="00423F0A">
      <w:pPr>
        <w:pStyle w:val="L4"/>
        <w:rPr>
          <w:rFonts w:ascii="Candara" w:hAnsi="Candara"/>
          <w:color w:val="002060"/>
          <w:sz w:val="24"/>
          <w:szCs w:val="24"/>
        </w:rPr>
      </w:pPr>
      <w:r w:rsidRPr="001812E3">
        <w:rPr>
          <w:rFonts w:ascii="Candara" w:hAnsi="Candara"/>
          <w:color w:val="002060"/>
          <w:sz w:val="24"/>
          <w:szCs w:val="24"/>
        </w:rPr>
        <w:lastRenderedPageBreak/>
        <w:t>is a partner, director, member of the Board and/or sub-committee, board member, or trustee of a person who may have a financial interest in a person to whom the Matter relates.</w:t>
      </w:r>
    </w:p>
    <w:p w14:paraId="4AC96310"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However, a member of the Board and/or sub-committee is not interested in a Matter—</w:t>
      </w:r>
    </w:p>
    <w:p w14:paraId="2AEA3A06" w14:textId="77777777" w:rsidR="00423F0A" w:rsidRPr="001812E3" w:rsidRDefault="00423F0A" w:rsidP="00423F0A">
      <w:pPr>
        <w:pStyle w:val="L4"/>
        <w:rPr>
          <w:rFonts w:ascii="Candara" w:hAnsi="Candara"/>
          <w:color w:val="002060"/>
          <w:sz w:val="24"/>
          <w:szCs w:val="24"/>
        </w:rPr>
      </w:pPr>
      <w:r w:rsidRPr="001812E3">
        <w:rPr>
          <w:rFonts w:ascii="Candara" w:hAnsi="Candara"/>
          <w:color w:val="002060"/>
          <w:sz w:val="24"/>
          <w:szCs w:val="24"/>
        </w:rPr>
        <w:t>merely because the member receives an indemnity, insurance cover, remuneration, or other benefits authorised under the Act; or</w:t>
      </w:r>
    </w:p>
    <w:p w14:paraId="76C0D084" w14:textId="77777777" w:rsidR="00423F0A" w:rsidRPr="001812E3" w:rsidRDefault="00423F0A" w:rsidP="00423F0A">
      <w:pPr>
        <w:pStyle w:val="L4"/>
        <w:rPr>
          <w:rFonts w:ascii="Candara" w:hAnsi="Candara"/>
          <w:color w:val="002060"/>
          <w:sz w:val="24"/>
          <w:szCs w:val="24"/>
        </w:rPr>
      </w:pPr>
      <w:r w:rsidRPr="001812E3">
        <w:rPr>
          <w:rFonts w:ascii="Candara" w:hAnsi="Candara"/>
          <w:color w:val="002060"/>
          <w:sz w:val="24"/>
          <w:szCs w:val="24"/>
        </w:rPr>
        <w:t>if the member’s interest is the same or substantially the same as the benefit or interest of all or most other Members due to the membership of those Members; or</w:t>
      </w:r>
    </w:p>
    <w:p w14:paraId="5E0C5E13" w14:textId="77777777" w:rsidR="00423F0A" w:rsidRPr="001812E3" w:rsidRDefault="00423F0A" w:rsidP="00423F0A">
      <w:pPr>
        <w:pStyle w:val="L4"/>
        <w:rPr>
          <w:rFonts w:ascii="Candara" w:hAnsi="Candara"/>
          <w:color w:val="002060"/>
          <w:sz w:val="24"/>
          <w:szCs w:val="24"/>
        </w:rPr>
      </w:pPr>
      <w:r w:rsidRPr="001812E3">
        <w:rPr>
          <w:rFonts w:ascii="Candara" w:hAnsi="Candara"/>
          <w:color w:val="002060"/>
          <w:sz w:val="24"/>
          <w:szCs w:val="24"/>
        </w:rPr>
        <w:t>if the member’s interest is so remote or insignificant that it cannot reasonably be regarded as likely to influence the member in carrying out their responsibilities under the Act or the Rules.</w:t>
      </w:r>
    </w:p>
    <w:bookmarkEnd w:id="9"/>
    <w:p w14:paraId="4B1B75E9" w14:textId="77777777" w:rsidR="00423F0A" w:rsidRPr="001812E3" w:rsidRDefault="00423F0A" w:rsidP="00423F0A">
      <w:pPr>
        <w:pStyle w:val="L3"/>
        <w:numPr>
          <w:ilvl w:val="0"/>
          <w:numId w:val="0"/>
        </w:numPr>
        <w:ind w:left="1248" w:hanging="624"/>
        <w:rPr>
          <w:rFonts w:ascii="Candara" w:hAnsi="Candara"/>
          <w:color w:val="002060"/>
          <w:sz w:val="24"/>
          <w:szCs w:val="24"/>
        </w:rPr>
      </w:pPr>
      <w:r w:rsidRPr="001812E3">
        <w:rPr>
          <w:rFonts w:ascii="Candara" w:hAnsi="Candara"/>
          <w:color w:val="002060"/>
          <w:sz w:val="24"/>
          <w:szCs w:val="24"/>
        </w:rPr>
        <w:t>‘</w:t>
      </w:r>
      <w:r w:rsidRPr="001812E3">
        <w:rPr>
          <w:rFonts w:ascii="Candara" w:hAnsi="Candara"/>
          <w:b/>
          <w:bCs/>
          <w:i/>
          <w:iCs/>
          <w:color w:val="002060"/>
          <w:sz w:val="24"/>
          <w:szCs w:val="24"/>
        </w:rPr>
        <w:t>Matter</w:t>
      </w:r>
      <w:r w:rsidRPr="001812E3">
        <w:rPr>
          <w:rFonts w:ascii="Candara" w:hAnsi="Candara"/>
          <w:color w:val="002060"/>
          <w:sz w:val="24"/>
          <w:szCs w:val="24"/>
        </w:rPr>
        <w:t>’ means:</w:t>
      </w:r>
    </w:p>
    <w:p w14:paraId="77874661" w14:textId="4422C012" w:rsidR="00423F0A" w:rsidRPr="001812E3" w:rsidRDefault="00062389" w:rsidP="00423F0A">
      <w:pPr>
        <w:pStyle w:val="L3"/>
        <w:numPr>
          <w:ilvl w:val="2"/>
          <w:numId w:val="7"/>
        </w:numPr>
        <w:rPr>
          <w:rFonts w:ascii="Candara" w:hAnsi="Candara"/>
          <w:color w:val="002060"/>
          <w:sz w:val="24"/>
          <w:szCs w:val="24"/>
        </w:rPr>
      </w:pPr>
      <w:r w:rsidRPr="001812E3">
        <w:rPr>
          <w:rFonts w:ascii="Candara" w:hAnsi="Candara"/>
          <w:color w:val="002060"/>
          <w:sz w:val="24"/>
          <w:szCs w:val="24"/>
        </w:rPr>
        <w:t>CMA</w:t>
      </w:r>
      <w:r w:rsidR="00423F0A" w:rsidRPr="001812E3">
        <w:rPr>
          <w:rFonts w:ascii="Candara" w:hAnsi="Candara"/>
          <w:color w:val="002060"/>
          <w:sz w:val="24"/>
          <w:szCs w:val="24"/>
        </w:rPr>
        <w:t xml:space="preserve">’s performance of its activities or exercise of its powers; or </w:t>
      </w:r>
    </w:p>
    <w:p w14:paraId="1BA3F62B" w14:textId="262D2FEE"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An arrangement, agreement, or contract (a transaction) made or entered into, or proposed to be entered into, by </w:t>
      </w:r>
      <w:r w:rsidR="00062389" w:rsidRPr="001812E3">
        <w:rPr>
          <w:rFonts w:ascii="Candara" w:hAnsi="Candara"/>
          <w:color w:val="002060"/>
          <w:sz w:val="24"/>
          <w:szCs w:val="24"/>
        </w:rPr>
        <w:t>CMA</w:t>
      </w:r>
      <w:r w:rsidRPr="001812E3">
        <w:rPr>
          <w:rFonts w:ascii="Candara" w:hAnsi="Candara"/>
          <w:color w:val="002060"/>
          <w:sz w:val="24"/>
          <w:szCs w:val="24"/>
        </w:rPr>
        <w:t>.</w:t>
      </w:r>
    </w:p>
    <w:p w14:paraId="5540C17A" w14:textId="5931DA36" w:rsidR="00423F0A" w:rsidRPr="001812E3" w:rsidRDefault="00423F0A" w:rsidP="00423F0A">
      <w:pPr>
        <w:pStyle w:val="L3"/>
        <w:numPr>
          <w:ilvl w:val="0"/>
          <w:numId w:val="0"/>
        </w:numPr>
        <w:ind w:left="624"/>
        <w:rPr>
          <w:rFonts w:ascii="Candara" w:hAnsi="Candara"/>
          <w:color w:val="002060"/>
          <w:sz w:val="24"/>
          <w:szCs w:val="24"/>
        </w:rPr>
      </w:pPr>
      <w:r w:rsidRPr="001812E3">
        <w:rPr>
          <w:rFonts w:ascii="Candara" w:hAnsi="Candara"/>
          <w:color w:val="002060"/>
          <w:sz w:val="24"/>
          <w:szCs w:val="24"/>
        </w:rPr>
        <w:t>‘</w:t>
      </w:r>
      <w:r w:rsidRPr="001812E3">
        <w:rPr>
          <w:rFonts w:ascii="Candara" w:hAnsi="Candara"/>
          <w:b/>
          <w:bCs/>
          <w:i/>
          <w:iCs/>
          <w:color w:val="002060"/>
          <w:sz w:val="24"/>
          <w:szCs w:val="24"/>
        </w:rPr>
        <w:t>Member</w:t>
      </w:r>
      <w:r w:rsidRPr="001812E3">
        <w:rPr>
          <w:rFonts w:ascii="Candara" w:hAnsi="Candara"/>
          <w:color w:val="002060"/>
          <w:sz w:val="24"/>
          <w:szCs w:val="24"/>
        </w:rPr>
        <w:t xml:space="preserve">’ means a person properly admitted to </w:t>
      </w:r>
      <w:r w:rsidR="00062389" w:rsidRPr="001812E3">
        <w:rPr>
          <w:rFonts w:ascii="Candara" w:hAnsi="Candara"/>
          <w:color w:val="002060"/>
          <w:sz w:val="24"/>
          <w:szCs w:val="24"/>
        </w:rPr>
        <w:t>CMA</w:t>
      </w:r>
      <w:r w:rsidRPr="001812E3">
        <w:rPr>
          <w:rFonts w:ascii="Candara" w:hAnsi="Candara"/>
          <w:color w:val="002060"/>
          <w:sz w:val="24"/>
          <w:szCs w:val="24"/>
        </w:rPr>
        <w:t xml:space="preserve"> who has not ceased to be a Member of </w:t>
      </w:r>
      <w:r w:rsidR="00062389" w:rsidRPr="001812E3">
        <w:rPr>
          <w:rFonts w:ascii="Candara" w:hAnsi="Candara"/>
          <w:color w:val="002060"/>
          <w:sz w:val="24"/>
          <w:szCs w:val="24"/>
        </w:rPr>
        <w:t>CMA</w:t>
      </w:r>
      <w:r w:rsidRPr="001812E3">
        <w:rPr>
          <w:rFonts w:ascii="Candara" w:hAnsi="Candara"/>
          <w:color w:val="002060"/>
          <w:sz w:val="24"/>
          <w:szCs w:val="24"/>
        </w:rPr>
        <w:t xml:space="preserve">, and where the context allows includes people who have agreed to assume the obligations of Members to </w:t>
      </w:r>
      <w:r w:rsidR="00062389" w:rsidRPr="001812E3">
        <w:rPr>
          <w:rFonts w:ascii="Candara" w:hAnsi="Candara"/>
          <w:color w:val="002060"/>
          <w:sz w:val="24"/>
          <w:szCs w:val="24"/>
        </w:rPr>
        <w:t>CMA</w:t>
      </w:r>
      <w:bookmarkStart w:id="10" w:name="_Hlk77875093"/>
      <w:r w:rsidR="00D07D0D" w:rsidRPr="001812E3">
        <w:rPr>
          <w:rFonts w:ascii="Candara" w:hAnsi="Candara"/>
          <w:color w:val="002060"/>
          <w:sz w:val="24"/>
          <w:szCs w:val="24"/>
        </w:rPr>
        <w:t>.</w:t>
      </w:r>
    </w:p>
    <w:bookmarkEnd w:id="10"/>
    <w:p w14:paraId="52EAEC3F" w14:textId="1406909F" w:rsidR="00423F0A" w:rsidRPr="001812E3" w:rsidRDefault="00423F0A" w:rsidP="00D07D0D">
      <w:pPr>
        <w:pStyle w:val="L3"/>
        <w:numPr>
          <w:ilvl w:val="0"/>
          <w:numId w:val="0"/>
        </w:numPr>
        <w:ind w:left="624"/>
        <w:rPr>
          <w:rFonts w:ascii="Candara" w:hAnsi="Candara"/>
          <w:color w:val="002060"/>
          <w:sz w:val="24"/>
          <w:szCs w:val="24"/>
        </w:rPr>
      </w:pPr>
      <w:r w:rsidRPr="001812E3">
        <w:rPr>
          <w:rFonts w:ascii="Candara" w:hAnsi="Candara"/>
          <w:color w:val="002060"/>
          <w:sz w:val="24"/>
          <w:szCs w:val="24"/>
        </w:rPr>
        <w:t>‘</w:t>
      </w:r>
      <w:r w:rsidR="008D3007" w:rsidRPr="001812E3">
        <w:rPr>
          <w:rFonts w:ascii="Candara" w:hAnsi="Candara"/>
          <w:b/>
          <w:bCs/>
          <w:i/>
          <w:iCs/>
          <w:color w:val="002060"/>
          <w:sz w:val="24"/>
          <w:szCs w:val="24"/>
        </w:rPr>
        <w:t>Non-Voting</w:t>
      </w:r>
      <w:r w:rsidRPr="001812E3">
        <w:rPr>
          <w:rFonts w:ascii="Candara" w:hAnsi="Candara"/>
          <w:b/>
          <w:bCs/>
          <w:i/>
          <w:iCs/>
          <w:color w:val="002060"/>
          <w:sz w:val="24"/>
          <w:szCs w:val="24"/>
        </w:rPr>
        <w:t xml:space="preserve"> Member</w:t>
      </w:r>
      <w:r w:rsidRPr="001812E3">
        <w:rPr>
          <w:rFonts w:ascii="Candara" w:hAnsi="Candara"/>
          <w:i/>
          <w:iCs/>
          <w:color w:val="002060"/>
          <w:sz w:val="24"/>
          <w:szCs w:val="24"/>
        </w:rPr>
        <w:t xml:space="preserve">’ </w:t>
      </w:r>
      <w:r w:rsidRPr="001812E3">
        <w:rPr>
          <w:rFonts w:ascii="Candara" w:hAnsi="Candara"/>
          <w:color w:val="002060"/>
          <w:sz w:val="24"/>
          <w:szCs w:val="24"/>
        </w:rPr>
        <w:t>mean</w:t>
      </w:r>
      <w:r w:rsidR="00D07D0D" w:rsidRPr="001812E3">
        <w:rPr>
          <w:rFonts w:ascii="Candara" w:hAnsi="Candara"/>
          <w:color w:val="002060"/>
          <w:sz w:val="24"/>
          <w:szCs w:val="24"/>
        </w:rPr>
        <w:t>s a</w:t>
      </w:r>
      <w:r w:rsidRPr="001812E3">
        <w:rPr>
          <w:rFonts w:ascii="Candara" w:hAnsi="Candara"/>
          <w:color w:val="002060"/>
          <w:sz w:val="24"/>
          <w:szCs w:val="24"/>
        </w:rPr>
        <w:t xml:space="preserve"> Member who is Unfinancial.</w:t>
      </w:r>
    </w:p>
    <w:p w14:paraId="5083052D" w14:textId="77777777" w:rsidR="00423F0A" w:rsidRPr="001812E3" w:rsidRDefault="00423F0A" w:rsidP="00423F0A">
      <w:pPr>
        <w:pStyle w:val="L3"/>
        <w:numPr>
          <w:ilvl w:val="0"/>
          <w:numId w:val="0"/>
        </w:numPr>
        <w:ind w:left="624"/>
        <w:rPr>
          <w:rFonts w:ascii="Candara" w:hAnsi="Candara"/>
          <w:color w:val="002060"/>
          <w:sz w:val="24"/>
          <w:szCs w:val="24"/>
        </w:rPr>
      </w:pPr>
      <w:r w:rsidRPr="001812E3">
        <w:rPr>
          <w:rFonts w:ascii="Candara" w:hAnsi="Candara"/>
          <w:color w:val="002060"/>
          <w:sz w:val="24"/>
          <w:szCs w:val="24"/>
        </w:rPr>
        <w:t>‘</w:t>
      </w:r>
      <w:r w:rsidRPr="001812E3">
        <w:rPr>
          <w:rFonts w:ascii="Candara" w:hAnsi="Candara"/>
          <w:b/>
          <w:bCs/>
          <w:i/>
          <w:iCs/>
          <w:color w:val="002060"/>
          <w:sz w:val="24"/>
          <w:szCs w:val="24"/>
        </w:rPr>
        <w:t>Not-for-profit Entity</w:t>
      </w:r>
      <w:r w:rsidRPr="001812E3">
        <w:rPr>
          <w:rFonts w:ascii="Candara" w:hAnsi="Candara"/>
          <w:color w:val="002060"/>
          <w:sz w:val="24"/>
          <w:szCs w:val="24"/>
        </w:rPr>
        <w:t>’ means any of the following:</w:t>
      </w:r>
    </w:p>
    <w:p w14:paraId="4D6A7553" w14:textId="18D3BD59" w:rsidR="00423F0A" w:rsidRPr="001812E3" w:rsidRDefault="00423F0A" w:rsidP="00423F0A">
      <w:pPr>
        <w:pStyle w:val="L3"/>
        <w:numPr>
          <w:ilvl w:val="0"/>
          <w:numId w:val="18"/>
        </w:numPr>
        <w:ind w:left="1134" w:hanging="510"/>
        <w:rPr>
          <w:rFonts w:ascii="Candara" w:hAnsi="Candara"/>
          <w:color w:val="002060"/>
          <w:sz w:val="24"/>
          <w:szCs w:val="24"/>
        </w:rPr>
      </w:pPr>
      <w:r w:rsidRPr="001812E3">
        <w:rPr>
          <w:rFonts w:ascii="Candara" w:hAnsi="Candara"/>
          <w:color w:val="002060"/>
          <w:sz w:val="24"/>
          <w:szCs w:val="24"/>
        </w:rPr>
        <w:t xml:space="preserve">A society incorporated under the </w:t>
      </w:r>
      <w:r w:rsidR="000035CF" w:rsidRPr="001812E3">
        <w:rPr>
          <w:rFonts w:ascii="Candara" w:hAnsi="Candara"/>
          <w:color w:val="002060"/>
          <w:sz w:val="24"/>
          <w:szCs w:val="24"/>
        </w:rPr>
        <w:t>Act.</w:t>
      </w:r>
    </w:p>
    <w:p w14:paraId="0823D32A" w14:textId="77777777" w:rsidR="00423F0A" w:rsidRPr="001812E3" w:rsidRDefault="00423F0A" w:rsidP="00423F0A">
      <w:pPr>
        <w:pStyle w:val="L3"/>
        <w:numPr>
          <w:ilvl w:val="0"/>
          <w:numId w:val="18"/>
        </w:numPr>
        <w:ind w:left="1134" w:hanging="510"/>
        <w:rPr>
          <w:rFonts w:ascii="Candara" w:hAnsi="Candara"/>
          <w:color w:val="002060"/>
          <w:sz w:val="24"/>
          <w:szCs w:val="24"/>
        </w:rPr>
      </w:pPr>
      <w:r w:rsidRPr="001812E3">
        <w:rPr>
          <w:rFonts w:ascii="Candara" w:hAnsi="Candara"/>
          <w:color w:val="002060"/>
          <w:sz w:val="24"/>
          <w:szCs w:val="24"/>
        </w:rPr>
        <w:t>A charitable entity or</w:t>
      </w:r>
    </w:p>
    <w:p w14:paraId="616895D9" w14:textId="77777777" w:rsidR="00423F0A" w:rsidRPr="001812E3" w:rsidRDefault="00423F0A" w:rsidP="00423F0A">
      <w:pPr>
        <w:pStyle w:val="L3"/>
        <w:numPr>
          <w:ilvl w:val="0"/>
          <w:numId w:val="18"/>
        </w:numPr>
        <w:ind w:left="1134" w:hanging="510"/>
        <w:rPr>
          <w:rFonts w:ascii="Candara" w:hAnsi="Candara"/>
          <w:color w:val="002060"/>
          <w:sz w:val="24"/>
          <w:szCs w:val="24"/>
        </w:rPr>
      </w:pPr>
      <w:r w:rsidRPr="001812E3">
        <w:rPr>
          <w:rFonts w:ascii="Candara" w:hAnsi="Candara"/>
          <w:color w:val="002060"/>
          <w:sz w:val="24"/>
          <w:szCs w:val="24"/>
        </w:rPr>
        <w:t>Any other society, institution, association, organisation, or trust that is not carried on for the private benefit of an individual, and whose funds are applied entirely or mainly for benevolent, philanthropic, cultural, or public purposes in New Zealand.</w:t>
      </w:r>
    </w:p>
    <w:p w14:paraId="04498A64" w14:textId="7ADA12DC" w:rsidR="00423F0A" w:rsidRPr="001812E3" w:rsidRDefault="00423F0A" w:rsidP="00423F0A">
      <w:pPr>
        <w:pStyle w:val="L3"/>
        <w:numPr>
          <w:ilvl w:val="0"/>
          <w:numId w:val="0"/>
        </w:numPr>
        <w:ind w:left="624"/>
        <w:rPr>
          <w:rFonts w:ascii="Candara" w:hAnsi="Candara"/>
          <w:color w:val="002060"/>
          <w:sz w:val="24"/>
          <w:szCs w:val="24"/>
        </w:rPr>
      </w:pPr>
      <w:r w:rsidRPr="001812E3">
        <w:rPr>
          <w:rFonts w:ascii="Candara" w:hAnsi="Candara"/>
          <w:color w:val="002060"/>
          <w:sz w:val="24"/>
          <w:szCs w:val="24"/>
        </w:rPr>
        <w:t>‘</w:t>
      </w:r>
      <w:r w:rsidRPr="001812E3">
        <w:rPr>
          <w:rFonts w:ascii="Candara" w:hAnsi="Candara"/>
          <w:b/>
          <w:bCs/>
          <w:i/>
          <w:iCs/>
          <w:color w:val="002060"/>
          <w:sz w:val="24"/>
          <w:szCs w:val="24"/>
        </w:rPr>
        <w:t>Notice</w:t>
      </w:r>
      <w:r w:rsidRPr="001812E3">
        <w:rPr>
          <w:rFonts w:ascii="Candara" w:hAnsi="Candara"/>
          <w:color w:val="002060"/>
          <w:sz w:val="24"/>
          <w:szCs w:val="24"/>
        </w:rPr>
        <w:t xml:space="preserve">’ to Members means notice delivered to the Members by </w:t>
      </w:r>
      <w:r w:rsidR="00062389" w:rsidRPr="001812E3">
        <w:rPr>
          <w:rFonts w:ascii="Candara" w:hAnsi="Candara"/>
          <w:color w:val="002060"/>
          <w:sz w:val="24"/>
          <w:szCs w:val="24"/>
        </w:rPr>
        <w:t>CMA</w:t>
      </w:r>
      <w:r w:rsidRPr="001812E3">
        <w:rPr>
          <w:rFonts w:ascii="Candara" w:hAnsi="Candara"/>
          <w:color w:val="002060"/>
          <w:sz w:val="24"/>
          <w:szCs w:val="24"/>
        </w:rPr>
        <w:t xml:space="preserve"> using each Member’s contact information provided to </w:t>
      </w:r>
      <w:r w:rsidR="00062389" w:rsidRPr="001812E3">
        <w:rPr>
          <w:rFonts w:ascii="Candara" w:hAnsi="Candara"/>
          <w:color w:val="002060"/>
          <w:sz w:val="24"/>
          <w:szCs w:val="24"/>
        </w:rPr>
        <w:t>CMA</w:t>
      </w:r>
      <w:r w:rsidRPr="001812E3">
        <w:rPr>
          <w:rFonts w:ascii="Candara" w:hAnsi="Candara"/>
          <w:color w:val="002060"/>
          <w:sz w:val="24"/>
          <w:szCs w:val="24"/>
        </w:rPr>
        <w:t xml:space="preserve"> in accordance with these Rules.  The failure for any reason of any Member to receive such Notice or information shall not invalidate any meeting or its proceedings or any election.</w:t>
      </w:r>
    </w:p>
    <w:p w14:paraId="2D74ED49" w14:textId="77777777" w:rsidR="00423F0A" w:rsidRPr="001812E3" w:rsidRDefault="00423F0A" w:rsidP="00423F0A">
      <w:pPr>
        <w:pStyle w:val="L3"/>
        <w:numPr>
          <w:ilvl w:val="0"/>
          <w:numId w:val="0"/>
        </w:numPr>
        <w:ind w:left="624"/>
        <w:rPr>
          <w:rFonts w:ascii="Candara" w:hAnsi="Candara"/>
          <w:color w:val="002060"/>
          <w:sz w:val="24"/>
          <w:szCs w:val="24"/>
        </w:rPr>
      </w:pPr>
      <w:r w:rsidRPr="001812E3">
        <w:rPr>
          <w:rFonts w:ascii="Candara" w:hAnsi="Candara"/>
          <w:color w:val="002060"/>
          <w:sz w:val="24"/>
          <w:szCs w:val="24"/>
        </w:rPr>
        <w:t>‘</w:t>
      </w:r>
      <w:r w:rsidRPr="001812E3">
        <w:rPr>
          <w:rFonts w:ascii="Candara" w:hAnsi="Candara"/>
          <w:b/>
          <w:bCs/>
          <w:i/>
          <w:iCs/>
          <w:color w:val="002060"/>
          <w:sz w:val="24"/>
          <w:szCs w:val="24"/>
        </w:rPr>
        <w:t>Register of Interests</w:t>
      </w:r>
      <w:r w:rsidRPr="001812E3">
        <w:rPr>
          <w:rFonts w:ascii="Candara" w:hAnsi="Candara"/>
          <w:color w:val="002060"/>
          <w:sz w:val="24"/>
          <w:szCs w:val="24"/>
        </w:rPr>
        <w:t>’ means the register of Interests of Board Members kept under these Rules.</w:t>
      </w:r>
    </w:p>
    <w:p w14:paraId="79BFE6F4" w14:textId="77777777" w:rsidR="00423F0A" w:rsidRPr="001812E3" w:rsidRDefault="00423F0A" w:rsidP="00423F0A">
      <w:pPr>
        <w:pStyle w:val="L3"/>
        <w:numPr>
          <w:ilvl w:val="0"/>
          <w:numId w:val="0"/>
        </w:numPr>
        <w:ind w:left="1248" w:hanging="624"/>
        <w:rPr>
          <w:rFonts w:ascii="Candara" w:hAnsi="Candara"/>
          <w:color w:val="002060"/>
          <w:sz w:val="24"/>
          <w:szCs w:val="24"/>
        </w:rPr>
      </w:pPr>
      <w:r w:rsidRPr="001812E3">
        <w:rPr>
          <w:rFonts w:ascii="Candara" w:hAnsi="Candara"/>
          <w:color w:val="002060"/>
          <w:sz w:val="24"/>
          <w:szCs w:val="24"/>
        </w:rPr>
        <w:t>‘</w:t>
      </w:r>
      <w:r w:rsidRPr="001812E3">
        <w:rPr>
          <w:rFonts w:ascii="Candara" w:hAnsi="Candara"/>
          <w:b/>
          <w:bCs/>
          <w:i/>
          <w:iCs/>
          <w:color w:val="002060"/>
          <w:sz w:val="24"/>
          <w:szCs w:val="24"/>
        </w:rPr>
        <w:t>Register of Members</w:t>
      </w:r>
      <w:r w:rsidRPr="001812E3">
        <w:rPr>
          <w:rFonts w:ascii="Candara" w:hAnsi="Candara"/>
          <w:color w:val="002060"/>
          <w:sz w:val="24"/>
          <w:szCs w:val="24"/>
        </w:rPr>
        <w:t>’ means the register of Members kept under these Rules.</w:t>
      </w:r>
    </w:p>
    <w:p w14:paraId="520C0BE3" w14:textId="3044D54E" w:rsidR="00423F0A" w:rsidRPr="001812E3" w:rsidRDefault="00423F0A" w:rsidP="00423F0A">
      <w:pPr>
        <w:pStyle w:val="L3"/>
        <w:numPr>
          <w:ilvl w:val="0"/>
          <w:numId w:val="0"/>
        </w:numPr>
        <w:ind w:left="624"/>
        <w:rPr>
          <w:rFonts w:ascii="Candara" w:hAnsi="Candara"/>
          <w:color w:val="002060"/>
          <w:sz w:val="24"/>
          <w:szCs w:val="24"/>
        </w:rPr>
      </w:pPr>
      <w:r w:rsidRPr="001812E3">
        <w:rPr>
          <w:rFonts w:ascii="Candara" w:hAnsi="Candara"/>
          <w:color w:val="002060"/>
          <w:sz w:val="24"/>
          <w:szCs w:val="24"/>
        </w:rPr>
        <w:lastRenderedPageBreak/>
        <w:t>‘</w:t>
      </w:r>
      <w:r w:rsidRPr="001812E3">
        <w:rPr>
          <w:rFonts w:ascii="Candara" w:hAnsi="Candara"/>
          <w:b/>
          <w:bCs/>
          <w:i/>
          <w:iCs/>
          <w:color w:val="002060"/>
          <w:sz w:val="24"/>
          <w:szCs w:val="24"/>
        </w:rPr>
        <w:t>Returning Officer</w:t>
      </w:r>
      <w:r w:rsidRPr="001812E3">
        <w:rPr>
          <w:rFonts w:ascii="Candara" w:hAnsi="Candara"/>
          <w:color w:val="002060"/>
          <w:sz w:val="24"/>
          <w:szCs w:val="24"/>
        </w:rPr>
        <w:t xml:space="preserve">’ means the person holding the position of returning officer of </w:t>
      </w:r>
      <w:r w:rsidR="00062389" w:rsidRPr="001812E3">
        <w:rPr>
          <w:rFonts w:ascii="Candara" w:hAnsi="Candara"/>
          <w:color w:val="002060"/>
          <w:sz w:val="24"/>
          <w:szCs w:val="24"/>
        </w:rPr>
        <w:t>CMA</w:t>
      </w:r>
      <w:r w:rsidR="009222AD" w:rsidRPr="001812E3">
        <w:rPr>
          <w:rFonts w:ascii="Candara" w:hAnsi="Candara"/>
          <w:color w:val="002060"/>
          <w:sz w:val="24"/>
          <w:szCs w:val="24"/>
        </w:rPr>
        <w:t xml:space="preserve"> </w:t>
      </w:r>
      <w:r w:rsidRPr="001812E3">
        <w:rPr>
          <w:rFonts w:ascii="Candara" w:hAnsi="Candara"/>
          <w:color w:val="002060"/>
          <w:sz w:val="24"/>
          <w:szCs w:val="24"/>
        </w:rPr>
        <w:t>for the purposes of Rules 3.23 and 3.24.</w:t>
      </w:r>
    </w:p>
    <w:p w14:paraId="3330D703" w14:textId="77777777" w:rsidR="00423F0A" w:rsidRPr="001812E3" w:rsidRDefault="00423F0A" w:rsidP="00423F0A">
      <w:pPr>
        <w:pStyle w:val="L3"/>
        <w:numPr>
          <w:ilvl w:val="0"/>
          <w:numId w:val="0"/>
        </w:numPr>
        <w:ind w:left="1248" w:hanging="624"/>
        <w:rPr>
          <w:rFonts w:ascii="Candara" w:hAnsi="Candara"/>
          <w:color w:val="002060"/>
          <w:sz w:val="24"/>
          <w:szCs w:val="24"/>
        </w:rPr>
      </w:pPr>
      <w:r w:rsidRPr="001812E3">
        <w:rPr>
          <w:rFonts w:ascii="Candara" w:hAnsi="Candara"/>
          <w:color w:val="002060"/>
          <w:sz w:val="24"/>
          <w:szCs w:val="24"/>
        </w:rPr>
        <w:t>‘</w:t>
      </w:r>
      <w:r w:rsidRPr="001812E3">
        <w:rPr>
          <w:rFonts w:ascii="Candara" w:hAnsi="Candara"/>
          <w:b/>
          <w:bCs/>
          <w:i/>
          <w:iCs/>
          <w:color w:val="002060"/>
          <w:sz w:val="24"/>
          <w:szCs w:val="24"/>
        </w:rPr>
        <w:t>Rules</w:t>
      </w:r>
      <w:r w:rsidRPr="001812E3">
        <w:rPr>
          <w:rFonts w:ascii="Candara" w:hAnsi="Candara"/>
          <w:color w:val="002060"/>
          <w:sz w:val="24"/>
          <w:szCs w:val="24"/>
        </w:rPr>
        <w:t>’ means the rules in this Constitution.</w:t>
      </w:r>
    </w:p>
    <w:p w14:paraId="73B555DE" w14:textId="255FC6E3" w:rsidR="00423F0A" w:rsidRPr="001812E3" w:rsidRDefault="00423F0A" w:rsidP="00423F0A">
      <w:pPr>
        <w:pStyle w:val="L3"/>
        <w:numPr>
          <w:ilvl w:val="0"/>
          <w:numId w:val="0"/>
        </w:numPr>
        <w:ind w:left="624"/>
        <w:rPr>
          <w:rFonts w:ascii="Candara" w:hAnsi="Candara"/>
          <w:color w:val="002060"/>
          <w:sz w:val="24"/>
          <w:szCs w:val="24"/>
        </w:rPr>
      </w:pPr>
      <w:r w:rsidRPr="001812E3">
        <w:rPr>
          <w:rFonts w:ascii="Candara" w:hAnsi="Candara"/>
          <w:color w:val="002060"/>
          <w:sz w:val="24"/>
          <w:szCs w:val="24"/>
        </w:rPr>
        <w:t>‘</w:t>
      </w:r>
      <w:r w:rsidRPr="001812E3">
        <w:rPr>
          <w:rFonts w:ascii="Candara" w:hAnsi="Candara"/>
          <w:b/>
          <w:bCs/>
          <w:i/>
          <w:iCs/>
          <w:color w:val="002060"/>
          <w:sz w:val="24"/>
          <w:szCs w:val="24"/>
        </w:rPr>
        <w:t>Secretary</w:t>
      </w:r>
      <w:r w:rsidRPr="001812E3">
        <w:rPr>
          <w:rFonts w:ascii="Candara" w:hAnsi="Candara"/>
          <w:color w:val="002060"/>
          <w:sz w:val="24"/>
          <w:szCs w:val="24"/>
        </w:rPr>
        <w:t xml:space="preserve">’ means a portfolio of responsibilities allocated to a Board Member </w:t>
      </w:r>
      <w:r w:rsidR="009A01AE" w:rsidRPr="001812E3">
        <w:rPr>
          <w:rFonts w:ascii="Candara" w:hAnsi="Candara"/>
          <w:color w:val="002060"/>
          <w:sz w:val="24"/>
          <w:szCs w:val="24"/>
        </w:rPr>
        <w:t xml:space="preserve">or </w:t>
      </w:r>
      <w:r w:rsidR="006D79B0" w:rsidRPr="001812E3">
        <w:rPr>
          <w:rFonts w:ascii="Candara" w:hAnsi="Candara"/>
          <w:color w:val="002060"/>
          <w:sz w:val="24"/>
          <w:szCs w:val="24"/>
        </w:rPr>
        <w:t>Board</w:t>
      </w:r>
      <w:r w:rsidR="009A01AE" w:rsidRPr="001812E3">
        <w:rPr>
          <w:rFonts w:ascii="Candara" w:hAnsi="Candara"/>
          <w:color w:val="002060"/>
          <w:sz w:val="24"/>
          <w:szCs w:val="24"/>
        </w:rPr>
        <w:t xml:space="preserve"> Officer, </w:t>
      </w:r>
      <w:r w:rsidRPr="001812E3">
        <w:rPr>
          <w:rFonts w:ascii="Candara" w:hAnsi="Candara"/>
          <w:color w:val="002060"/>
          <w:sz w:val="24"/>
          <w:szCs w:val="24"/>
        </w:rPr>
        <w:t>which may include keeping the Register of Members, the Register of Interests, and recording the minutes of General Meetings and Board meetings.</w:t>
      </w:r>
    </w:p>
    <w:p w14:paraId="0EAC264E" w14:textId="77777777" w:rsidR="00423F0A" w:rsidRPr="001812E3" w:rsidRDefault="00423F0A" w:rsidP="00423F0A">
      <w:pPr>
        <w:pStyle w:val="L3"/>
        <w:numPr>
          <w:ilvl w:val="0"/>
          <w:numId w:val="0"/>
        </w:numPr>
        <w:ind w:left="624"/>
        <w:rPr>
          <w:rFonts w:ascii="Candara" w:hAnsi="Candara"/>
          <w:color w:val="002060"/>
          <w:sz w:val="24"/>
          <w:szCs w:val="24"/>
        </w:rPr>
      </w:pPr>
      <w:r w:rsidRPr="001812E3">
        <w:rPr>
          <w:rFonts w:ascii="Candara" w:hAnsi="Candara"/>
          <w:color w:val="002060"/>
          <w:sz w:val="24"/>
          <w:szCs w:val="24"/>
        </w:rPr>
        <w:t>‘</w:t>
      </w:r>
      <w:r w:rsidRPr="001812E3">
        <w:rPr>
          <w:rFonts w:ascii="Candara" w:hAnsi="Candara"/>
          <w:b/>
          <w:bCs/>
          <w:i/>
          <w:iCs/>
          <w:color w:val="002060"/>
          <w:sz w:val="24"/>
          <w:szCs w:val="24"/>
        </w:rPr>
        <w:t>Special General Meeting</w:t>
      </w:r>
      <w:r w:rsidRPr="001812E3">
        <w:rPr>
          <w:rFonts w:ascii="Candara" w:hAnsi="Candara"/>
          <w:color w:val="002060"/>
          <w:sz w:val="24"/>
          <w:szCs w:val="24"/>
        </w:rPr>
        <w:t>’ means a meeting of the Members, other than an Annual General Meeting, called for a specific purpose or purposes.</w:t>
      </w:r>
    </w:p>
    <w:p w14:paraId="7D462D2A" w14:textId="1F5DB383" w:rsidR="00423F0A" w:rsidRPr="001812E3" w:rsidRDefault="00423F0A" w:rsidP="00423F0A">
      <w:pPr>
        <w:pStyle w:val="L3"/>
        <w:numPr>
          <w:ilvl w:val="0"/>
          <w:numId w:val="0"/>
        </w:numPr>
        <w:ind w:left="1248" w:hanging="624"/>
        <w:rPr>
          <w:rFonts w:ascii="Candara" w:hAnsi="Candara"/>
          <w:color w:val="002060"/>
          <w:sz w:val="24"/>
          <w:szCs w:val="24"/>
        </w:rPr>
      </w:pPr>
      <w:r w:rsidRPr="001812E3">
        <w:rPr>
          <w:rFonts w:ascii="Candara" w:hAnsi="Candara"/>
          <w:color w:val="002060"/>
          <w:sz w:val="24"/>
          <w:szCs w:val="24"/>
        </w:rPr>
        <w:t>‘</w:t>
      </w:r>
      <w:r w:rsidRPr="001812E3">
        <w:rPr>
          <w:rFonts w:ascii="Candara" w:hAnsi="Candara"/>
          <w:b/>
          <w:bCs/>
          <w:i/>
          <w:iCs/>
          <w:color w:val="002060"/>
          <w:sz w:val="24"/>
          <w:szCs w:val="24"/>
        </w:rPr>
        <w:t>Unfinancial</w:t>
      </w:r>
      <w:r w:rsidRPr="001812E3">
        <w:rPr>
          <w:rFonts w:ascii="Candara" w:hAnsi="Candara"/>
          <w:color w:val="002060"/>
          <w:sz w:val="24"/>
          <w:szCs w:val="24"/>
        </w:rPr>
        <w:t>’ and ‘</w:t>
      </w:r>
      <w:r w:rsidRPr="001812E3">
        <w:rPr>
          <w:rFonts w:ascii="Candara" w:hAnsi="Candara"/>
          <w:b/>
          <w:bCs/>
          <w:i/>
          <w:iCs/>
          <w:color w:val="002060"/>
          <w:sz w:val="24"/>
          <w:szCs w:val="24"/>
        </w:rPr>
        <w:t>Unfinancial Member</w:t>
      </w:r>
      <w:r w:rsidRPr="001812E3">
        <w:rPr>
          <w:rFonts w:ascii="Candara" w:hAnsi="Candara"/>
          <w:color w:val="002060"/>
          <w:sz w:val="24"/>
          <w:szCs w:val="24"/>
        </w:rPr>
        <w:t xml:space="preserve">’ has the meaning given to it in Rule </w:t>
      </w:r>
      <w:r w:rsidRPr="001812E3">
        <w:rPr>
          <w:rFonts w:ascii="Candara" w:hAnsi="Candara"/>
          <w:color w:val="002060"/>
          <w:sz w:val="24"/>
          <w:szCs w:val="24"/>
        </w:rPr>
        <w:fldChar w:fldCharType="begin"/>
      </w:r>
      <w:r w:rsidRPr="001812E3">
        <w:rPr>
          <w:rFonts w:ascii="Candara" w:hAnsi="Candara"/>
          <w:color w:val="002060"/>
          <w:sz w:val="24"/>
          <w:szCs w:val="24"/>
        </w:rPr>
        <w:instrText xml:space="preserve"> REF _Ref77877232 \r \h </w:instrText>
      </w:r>
      <w:r w:rsidR="001812E3" w:rsidRPr="001812E3">
        <w:rPr>
          <w:rFonts w:ascii="Candara" w:hAnsi="Candara"/>
          <w:color w:val="002060"/>
          <w:sz w:val="24"/>
          <w:szCs w:val="24"/>
        </w:rPr>
        <w:instrText xml:space="preserve"> \* MERGEFORMAT </w:instrText>
      </w:r>
      <w:r w:rsidRPr="001812E3">
        <w:rPr>
          <w:rFonts w:ascii="Candara" w:hAnsi="Candara"/>
          <w:color w:val="002060"/>
          <w:sz w:val="24"/>
          <w:szCs w:val="24"/>
        </w:rPr>
      </w:r>
      <w:r w:rsidRPr="001812E3">
        <w:rPr>
          <w:rFonts w:ascii="Candara" w:hAnsi="Candara"/>
          <w:color w:val="002060"/>
          <w:sz w:val="24"/>
          <w:szCs w:val="24"/>
        </w:rPr>
        <w:fldChar w:fldCharType="separate"/>
      </w:r>
      <w:r w:rsidR="00512D6C">
        <w:rPr>
          <w:rFonts w:ascii="Candara" w:hAnsi="Candara"/>
          <w:color w:val="002060"/>
          <w:sz w:val="24"/>
          <w:szCs w:val="24"/>
        </w:rPr>
        <w:t>3.10</w:t>
      </w:r>
      <w:r w:rsidRPr="001812E3">
        <w:rPr>
          <w:rFonts w:ascii="Candara" w:hAnsi="Candara"/>
          <w:color w:val="002060"/>
          <w:sz w:val="24"/>
          <w:szCs w:val="24"/>
        </w:rPr>
        <w:fldChar w:fldCharType="end"/>
      </w:r>
      <w:r w:rsidRPr="001812E3">
        <w:rPr>
          <w:rFonts w:ascii="Candara" w:hAnsi="Candara"/>
          <w:color w:val="002060"/>
          <w:sz w:val="24"/>
          <w:szCs w:val="24"/>
        </w:rPr>
        <w:t>.</w:t>
      </w:r>
    </w:p>
    <w:p w14:paraId="083F9242" w14:textId="46BE08FD" w:rsidR="00423F0A" w:rsidRPr="001812E3" w:rsidRDefault="00423F0A" w:rsidP="00423F0A">
      <w:pPr>
        <w:pStyle w:val="L3"/>
        <w:numPr>
          <w:ilvl w:val="0"/>
          <w:numId w:val="0"/>
        </w:numPr>
        <w:ind w:left="624"/>
        <w:rPr>
          <w:rFonts w:ascii="Candara" w:hAnsi="Candara"/>
          <w:color w:val="002060"/>
          <w:sz w:val="24"/>
          <w:szCs w:val="24"/>
        </w:rPr>
      </w:pPr>
      <w:r w:rsidRPr="001812E3">
        <w:rPr>
          <w:rFonts w:ascii="Candara" w:hAnsi="Candara"/>
          <w:color w:val="002060"/>
          <w:sz w:val="24"/>
          <w:szCs w:val="24"/>
        </w:rPr>
        <w:t>‘</w:t>
      </w:r>
      <w:r w:rsidRPr="001812E3">
        <w:rPr>
          <w:rFonts w:ascii="Candara" w:hAnsi="Candara"/>
          <w:b/>
          <w:bCs/>
          <w:i/>
          <w:iCs/>
          <w:color w:val="002060"/>
          <w:sz w:val="24"/>
          <w:szCs w:val="24"/>
        </w:rPr>
        <w:t>Treasurer</w:t>
      </w:r>
      <w:r w:rsidRPr="001812E3">
        <w:rPr>
          <w:rFonts w:ascii="Candara" w:hAnsi="Candara"/>
          <w:color w:val="002060"/>
          <w:sz w:val="24"/>
          <w:szCs w:val="24"/>
        </w:rPr>
        <w:t xml:space="preserve">’ means a portfolio of responsibilities allocated to a Board Member which may include, among other things, overseeing the finances of </w:t>
      </w:r>
      <w:r w:rsidR="00155AC7" w:rsidRPr="001812E3">
        <w:rPr>
          <w:rFonts w:ascii="Candara" w:hAnsi="Candara"/>
          <w:color w:val="002060"/>
          <w:sz w:val="24"/>
          <w:szCs w:val="24"/>
        </w:rPr>
        <w:t>GMA</w:t>
      </w:r>
      <w:r w:rsidRPr="001812E3">
        <w:rPr>
          <w:rFonts w:ascii="Candara" w:hAnsi="Candara"/>
          <w:color w:val="002060"/>
          <w:sz w:val="24"/>
          <w:szCs w:val="24"/>
        </w:rPr>
        <w:t>.</w:t>
      </w:r>
    </w:p>
    <w:p w14:paraId="2BB980A2" w14:textId="6EB7258A" w:rsidR="00423F0A" w:rsidRPr="001812E3" w:rsidRDefault="00423F0A" w:rsidP="009A01AE">
      <w:pPr>
        <w:pStyle w:val="L3"/>
        <w:numPr>
          <w:ilvl w:val="0"/>
          <w:numId w:val="0"/>
        </w:numPr>
        <w:ind w:left="624"/>
        <w:rPr>
          <w:rFonts w:ascii="Candara" w:hAnsi="Candara"/>
          <w:color w:val="002060"/>
          <w:sz w:val="24"/>
          <w:szCs w:val="24"/>
        </w:rPr>
      </w:pPr>
      <w:r w:rsidRPr="001812E3">
        <w:rPr>
          <w:rFonts w:ascii="Candara" w:hAnsi="Candara"/>
          <w:color w:val="002060"/>
          <w:sz w:val="24"/>
          <w:szCs w:val="24"/>
        </w:rPr>
        <w:t>‘</w:t>
      </w:r>
      <w:r w:rsidRPr="001812E3">
        <w:rPr>
          <w:rFonts w:ascii="Candara" w:hAnsi="Candara"/>
          <w:b/>
          <w:bCs/>
          <w:i/>
          <w:iCs/>
          <w:color w:val="002060"/>
          <w:sz w:val="24"/>
          <w:szCs w:val="24"/>
        </w:rPr>
        <w:t>Voting Member</w:t>
      </w:r>
      <w:r w:rsidRPr="001812E3">
        <w:rPr>
          <w:rFonts w:ascii="Candara" w:hAnsi="Candara"/>
          <w:color w:val="002060"/>
          <w:sz w:val="24"/>
          <w:szCs w:val="24"/>
        </w:rPr>
        <w:t xml:space="preserve">’ means </w:t>
      </w:r>
      <w:r w:rsidR="009A01AE" w:rsidRPr="001812E3">
        <w:rPr>
          <w:rFonts w:ascii="Candara" w:hAnsi="Candara"/>
          <w:color w:val="002060"/>
          <w:sz w:val="24"/>
          <w:szCs w:val="24"/>
        </w:rPr>
        <w:t>a</w:t>
      </w:r>
      <w:r w:rsidRPr="001812E3">
        <w:rPr>
          <w:rFonts w:ascii="Candara" w:hAnsi="Candara"/>
          <w:color w:val="002060"/>
          <w:sz w:val="24"/>
          <w:szCs w:val="24"/>
        </w:rPr>
        <w:t xml:space="preserve"> Member who is not Unfinancial.</w:t>
      </w:r>
    </w:p>
    <w:p w14:paraId="5445923C" w14:textId="77777777" w:rsidR="00423F0A" w:rsidRPr="001812E3" w:rsidRDefault="00423F0A" w:rsidP="00423F0A">
      <w:pPr>
        <w:pStyle w:val="L2"/>
        <w:rPr>
          <w:rFonts w:ascii="Candara" w:hAnsi="Candara"/>
          <w:color w:val="002060"/>
          <w:sz w:val="24"/>
          <w:szCs w:val="24"/>
        </w:rPr>
      </w:pPr>
      <w:r w:rsidRPr="001812E3">
        <w:rPr>
          <w:rFonts w:ascii="Candara" w:hAnsi="Candara"/>
          <w:color w:val="002060"/>
          <w:sz w:val="24"/>
          <w:szCs w:val="24"/>
        </w:rPr>
        <w:t>In these Rules, unless the context otherwise requires or specifically states otherwise:</w:t>
      </w:r>
    </w:p>
    <w:p w14:paraId="0C07F0C6" w14:textId="28BBF2F6"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The table of contents, headings and descriptions relating to sections of the Act, are inserted for convenience only and shall be ignored in construing these </w:t>
      </w:r>
      <w:r w:rsidR="000035CF" w:rsidRPr="001812E3">
        <w:rPr>
          <w:rFonts w:ascii="Candara" w:hAnsi="Candara"/>
          <w:color w:val="002060"/>
          <w:sz w:val="24"/>
          <w:szCs w:val="24"/>
        </w:rPr>
        <w:t>Rules.</w:t>
      </w:r>
    </w:p>
    <w:p w14:paraId="27ACA1C4" w14:textId="27B1A9A1"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The singular includes the plural and </w:t>
      </w:r>
      <w:r w:rsidR="000035CF" w:rsidRPr="001812E3">
        <w:rPr>
          <w:rFonts w:ascii="Candara" w:hAnsi="Candara"/>
          <w:color w:val="002060"/>
          <w:sz w:val="24"/>
          <w:szCs w:val="24"/>
        </w:rPr>
        <w:t>vice versa.</w:t>
      </w:r>
    </w:p>
    <w:p w14:paraId="24C69AC5" w14:textId="5A694A6D"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Reference to a statute or other law includes regulations, rules, orders and other instruments under it and consolidations, amendments, re-enactments or replacements of any of them (whether before or after the date of adoption of these Rules</w:t>
      </w:r>
      <w:r w:rsidR="000035CF" w:rsidRPr="001812E3">
        <w:rPr>
          <w:rFonts w:ascii="Candara" w:hAnsi="Candara"/>
          <w:color w:val="002060"/>
          <w:sz w:val="24"/>
          <w:szCs w:val="24"/>
        </w:rPr>
        <w:t>).</w:t>
      </w:r>
    </w:p>
    <w:p w14:paraId="722C44BD" w14:textId="3AF8851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"Written" and "in writing" include any means of reproducing words, figures and symbols in a tangible and visible </w:t>
      </w:r>
      <w:r w:rsidR="000035CF" w:rsidRPr="001812E3">
        <w:rPr>
          <w:rFonts w:ascii="Candara" w:hAnsi="Candara"/>
          <w:color w:val="002060"/>
          <w:sz w:val="24"/>
          <w:szCs w:val="24"/>
        </w:rPr>
        <w:t>form.</w:t>
      </w:r>
    </w:p>
    <w:p w14:paraId="27560A50" w14:textId="5AD91885"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 xml:space="preserve">Words and expressions defined or explained in the Act (unless expressly defined or explained in these Rules) have the same meaning in these </w:t>
      </w:r>
      <w:r w:rsidR="000035CF" w:rsidRPr="001812E3">
        <w:rPr>
          <w:rFonts w:ascii="Candara" w:hAnsi="Candara"/>
          <w:color w:val="002060"/>
          <w:sz w:val="24"/>
          <w:szCs w:val="24"/>
        </w:rPr>
        <w:t>Rules.</w:t>
      </w:r>
    </w:p>
    <w:p w14:paraId="2AD65816"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Any word or expression equivalent with a definition in these Rules has a meaning corresponding or construed to that definition; and</w:t>
      </w:r>
    </w:p>
    <w:p w14:paraId="7BFE003B" w14:textId="77777777" w:rsidR="00423F0A" w:rsidRPr="001812E3" w:rsidRDefault="00423F0A" w:rsidP="00423F0A">
      <w:pPr>
        <w:pStyle w:val="L3"/>
        <w:rPr>
          <w:rFonts w:ascii="Candara" w:hAnsi="Candara"/>
          <w:color w:val="002060"/>
          <w:sz w:val="24"/>
          <w:szCs w:val="24"/>
        </w:rPr>
      </w:pPr>
      <w:r w:rsidRPr="001812E3">
        <w:rPr>
          <w:rFonts w:ascii="Candara" w:hAnsi="Candara"/>
          <w:color w:val="002060"/>
          <w:sz w:val="24"/>
          <w:szCs w:val="24"/>
        </w:rPr>
        <w:t>References to Rules and sub-Rules are references to Rules and sub-Rules in these Rules, unless stated otherwise.</w:t>
      </w:r>
    </w:p>
    <w:p w14:paraId="63666541" w14:textId="77777777" w:rsidR="00423F0A" w:rsidRPr="00423F0A" w:rsidRDefault="00423F0A" w:rsidP="00423F0A">
      <w:pPr>
        <w:rPr>
          <w:color w:val="808080" w:themeColor="background1" w:themeShade="80"/>
          <w:sz w:val="22"/>
          <w:szCs w:val="22"/>
        </w:rPr>
      </w:pPr>
    </w:p>
    <w:sectPr w:rsidR="00423F0A" w:rsidRPr="00423F0A" w:rsidSect="004F70D7">
      <w:footerReference w:type="even" r:id="rId9"/>
      <w:footerReference w:type="default" r:id="rId10"/>
      <w:footerReference w:type="first" r:id="rId11"/>
      <w:pgSz w:w="11906" w:h="16838"/>
      <w:pgMar w:top="1636" w:right="1440" w:bottom="1440" w:left="1440" w:header="708" w:footer="708" w:gutter="0"/>
      <w:pgBorders w:offsetFrom="page">
        <w:top w:val="thinThickLargeGap" w:sz="24" w:space="24" w:color="auto"/>
        <w:left w:val="thinThick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10616" w14:textId="77777777" w:rsidR="00603D30" w:rsidRDefault="00603D30" w:rsidP="00423F0A">
      <w:r>
        <w:separator/>
      </w:r>
    </w:p>
  </w:endnote>
  <w:endnote w:type="continuationSeparator" w:id="0">
    <w:p w14:paraId="77242643" w14:textId="77777777" w:rsidR="00603D30" w:rsidRDefault="00603D30" w:rsidP="0042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Light">
    <w:panose1 w:val="020E0502030303020204"/>
    <w:charset w:val="00"/>
    <w:family w:val="swiss"/>
    <w:pitch w:val="variable"/>
    <w:sig w:usb0="A00002F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38525527"/>
      <w:docPartObj>
        <w:docPartGallery w:val="Page Numbers (Bottom of Page)"/>
        <w:docPartUnique/>
      </w:docPartObj>
    </w:sdtPr>
    <w:sdtContent>
      <w:p w14:paraId="256B3132" w14:textId="086499B9" w:rsidR="00423F0A" w:rsidRDefault="00423F0A" w:rsidP="00432E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209788" w14:textId="77777777" w:rsidR="00423F0A" w:rsidRDefault="00423F0A" w:rsidP="00423F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E343B" w14:textId="03C8F0EE" w:rsidR="00B43D55" w:rsidRPr="00C65834" w:rsidRDefault="00B43D55">
    <w:pPr>
      <w:pStyle w:val="Footer"/>
      <w:rPr>
        <w:rFonts w:ascii="Candara Light" w:hAnsi="Candara Light"/>
        <w:color w:val="002060"/>
        <w:sz w:val="18"/>
        <w:szCs w:val="18"/>
      </w:rPr>
    </w:pPr>
    <w:r w:rsidRPr="00847BA0">
      <w:rPr>
        <w:rFonts w:ascii="Candara Light" w:hAnsi="Candara Light"/>
        <w:color w:val="002060"/>
        <w:sz w:val="18"/>
        <w:szCs w:val="18"/>
      </w:rPr>
      <w:t xml:space="preserve">Constitution – </w:t>
    </w:r>
    <w:r w:rsidR="00C65834">
      <w:rPr>
        <w:rFonts w:ascii="Candara Light" w:hAnsi="Candara Light"/>
        <w:color w:val="002060"/>
        <w:sz w:val="18"/>
        <w:szCs w:val="18"/>
      </w:rPr>
      <w:t xml:space="preserve">Club </w:t>
    </w:r>
    <w:r w:rsidRPr="00847BA0">
      <w:rPr>
        <w:rFonts w:ascii="Candara Light" w:hAnsi="Candara Light"/>
        <w:color w:val="002060"/>
        <w:sz w:val="18"/>
        <w:szCs w:val="18"/>
      </w:rPr>
      <w:t>Manage</w:t>
    </w:r>
    <w:r w:rsidR="00C65834">
      <w:rPr>
        <w:rFonts w:ascii="Candara Light" w:hAnsi="Candara Light"/>
        <w:color w:val="002060"/>
        <w:sz w:val="18"/>
        <w:szCs w:val="18"/>
      </w:rPr>
      <w:t>ment</w:t>
    </w:r>
    <w:r w:rsidRPr="00847BA0">
      <w:rPr>
        <w:rFonts w:ascii="Candara Light" w:hAnsi="Candara Light"/>
        <w:color w:val="002060"/>
        <w:sz w:val="18"/>
        <w:szCs w:val="18"/>
      </w:rPr>
      <w:t xml:space="preserve"> Association of New Zealand – adopted on </w:t>
    </w:r>
    <w:r w:rsidR="00C65834" w:rsidRPr="00C65834">
      <w:rPr>
        <w:rFonts w:ascii="Candara Light" w:hAnsi="Candara Light"/>
        <w:color w:val="002060"/>
        <w:sz w:val="18"/>
        <w:szCs w:val="18"/>
      </w:rPr>
      <w:t>October 24</w:t>
    </w:r>
    <w:proofErr w:type="gramStart"/>
    <w:r w:rsidR="00C65834" w:rsidRPr="00C65834">
      <w:rPr>
        <w:rFonts w:ascii="Candara Light" w:hAnsi="Candara Light"/>
        <w:color w:val="002060"/>
        <w:sz w:val="18"/>
        <w:szCs w:val="18"/>
      </w:rPr>
      <w:t xml:space="preserve"> 2024</w:t>
    </w:r>
    <w:proofErr w:type="gramEnd"/>
  </w:p>
  <w:p w14:paraId="761F4189" w14:textId="3BA35764" w:rsidR="00423F0A" w:rsidRPr="00423F0A" w:rsidRDefault="00423F0A" w:rsidP="00423F0A">
    <w:pPr>
      <w:pStyle w:val="Footer"/>
      <w:ind w:right="360"/>
      <w:rPr>
        <w:color w:val="808080" w:themeColor="background1" w:themeShade="80"/>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341AD" w14:textId="6A3A89DF" w:rsidR="001812E3" w:rsidRPr="00847BA0" w:rsidRDefault="001812E3" w:rsidP="001812E3">
    <w:pPr>
      <w:pStyle w:val="Footer"/>
      <w:jc w:val="center"/>
      <w:rPr>
        <w:rFonts w:ascii="Candara Light" w:hAnsi="Candara Light"/>
        <w:color w:val="002060"/>
        <w:sz w:val="18"/>
        <w:szCs w:val="18"/>
      </w:rPr>
    </w:pPr>
    <w:r w:rsidRPr="00847BA0">
      <w:rPr>
        <w:rFonts w:ascii="Candara Light" w:hAnsi="Candara Light"/>
        <w:color w:val="002060"/>
        <w:sz w:val="18"/>
        <w:szCs w:val="18"/>
      </w:rPr>
      <w:t xml:space="preserve">Constitution – </w:t>
    </w:r>
    <w:r w:rsidR="00C65834">
      <w:rPr>
        <w:rFonts w:ascii="Candara Light" w:hAnsi="Candara Light"/>
        <w:color w:val="002060"/>
        <w:sz w:val="18"/>
        <w:szCs w:val="18"/>
      </w:rPr>
      <w:t>Club</w:t>
    </w:r>
    <w:r w:rsidRPr="00847BA0">
      <w:rPr>
        <w:rFonts w:ascii="Candara Light" w:hAnsi="Candara Light"/>
        <w:color w:val="002060"/>
        <w:sz w:val="18"/>
        <w:szCs w:val="18"/>
      </w:rPr>
      <w:t xml:space="preserve"> Manage</w:t>
    </w:r>
    <w:r w:rsidR="00C65834">
      <w:rPr>
        <w:rFonts w:ascii="Candara Light" w:hAnsi="Candara Light"/>
        <w:color w:val="002060"/>
        <w:sz w:val="18"/>
        <w:szCs w:val="18"/>
      </w:rPr>
      <w:t>ment</w:t>
    </w:r>
    <w:r w:rsidRPr="00847BA0">
      <w:rPr>
        <w:rFonts w:ascii="Candara Light" w:hAnsi="Candara Light"/>
        <w:color w:val="002060"/>
        <w:sz w:val="18"/>
        <w:szCs w:val="18"/>
      </w:rPr>
      <w:t xml:space="preserve"> Association of New Zealand – adopted on </w:t>
    </w:r>
    <w:r w:rsidR="00680CEB" w:rsidRPr="00680CEB">
      <w:rPr>
        <w:rFonts w:ascii="Candara Light" w:hAnsi="Candara Light"/>
        <w:color w:val="002060"/>
        <w:sz w:val="18"/>
        <w:szCs w:val="18"/>
      </w:rPr>
      <w:t>October 24</w:t>
    </w:r>
    <w:r w:rsidR="00680CEB">
      <w:rPr>
        <w:rFonts w:ascii="Candara Light" w:hAnsi="Candara Light"/>
        <w:color w:val="002060"/>
        <w:sz w:val="18"/>
        <w:szCs w:val="18"/>
      </w:rPr>
      <w:t>,</w:t>
    </w:r>
    <w:r w:rsidR="00680CEB" w:rsidRPr="00680CEB">
      <w:rPr>
        <w:rFonts w:ascii="Candara Light" w:hAnsi="Candara Light"/>
        <w:color w:val="002060"/>
        <w:sz w:val="18"/>
        <w:szCs w:val="18"/>
      </w:rPr>
      <w:t xml:space="preserve"> 202</w:t>
    </w:r>
    <w:r w:rsidR="00680CEB">
      <w:rPr>
        <w:rFonts w:ascii="Candara Light" w:hAnsi="Candara Light"/>
        <w:color w:val="002060"/>
        <w:sz w:val="18"/>
        <w:szCs w:val="18"/>
      </w:rPr>
      <w:t>4</w:t>
    </w:r>
    <w:r>
      <w:rPr>
        <w:rFonts w:ascii="Candara Light" w:hAnsi="Candara Light"/>
        <w:b/>
        <w:bCs/>
        <w:color w:val="002060"/>
        <w:sz w:val="18"/>
        <w:szCs w:val="18"/>
      </w:rPr>
      <w:t xml:space="preserve">                          </w:t>
    </w:r>
  </w:p>
  <w:p w14:paraId="2E7D6464" w14:textId="1D1B9B8D" w:rsidR="00784F0F" w:rsidRDefault="001812E3">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8CE99" w14:textId="77777777" w:rsidR="00603D30" w:rsidRDefault="00603D30" w:rsidP="00423F0A">
      <w:r>
        <w:separator/>
      </w:r>
    </w:p>
  </w:footnote>
  <w:footnote w:type="continuationSeparator" w:id="0">
    <w:p w14:paraId="568ACCA3" w14:textId="77777777" w:rsidR="00603D30" w:rsidRDefault="00603D30" w:rsidP="00423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272B"/>
    <w:multiLevelType w:val="multilevel"/>
    <w:tmpl w:val="A77CC290"/>
    <w:styleLink w:val="JLBullets"/>
    <w:lvl w:ilvl="0">
      <w:start w:val="1"/>
      <w:numFmt w:val="bullet"/>
      <w:pStyle w:val="B1"/>
      <w:lvlText w:val=""/>
      <w:lvlJc w:val="left"/>
      <w:pPr>
        <w:ind w:left="1247" w:hanging="623"/>
      </w:pPr>
      <w:rPr>
        <w:rFonts w:ascii="Symbol" w:hAnsi="Symbol" w:hint="default"/>
        <w:color w:val="auto"/>
      </w:rPr>
    </w:lvl>
    <w:lvl w:ilvl="1">
      <w:start w:val="1"/>
      <w:numFmt w:val="bullet"/>
      <w:pStyle w:val="B2"/>
      <w:lvlText w:val=""/>
      <w:lvlJc w:val="left"/>
      <w:pPr>
        <w:ind w:left="1871" w:hanging="623"/>
      </w:pPr>
      <w:rPr>
        <w:rFonts w:ascii="Symbol" w:hAnsi="Symbol" w:hint="default"/>
        <w:color w:val="auto"/>
      </w:rPr>
    </w:lvl>
    <w:lvl w:ilvl="2">
      <w:start w:val="1"/>
      <w:numFmt w:val="bullet"/>
      <w:pStyle w:val="B3"/>
      <w:lvlText w:val=""/>
      <w:lvlJc w:val="left"/>
      <w:pPr>
        <w:ind w:left="2495" w:hanging="624"/>
      </w:pPr>
      <w:rPr>
        <w:rFonts w:ascii="Symbol" w:hAnsi="Symbol" w:hint="default"/>
        <w:color w:val="auto"/>
      </w:rPr>
    </w:lvl>
    <w:lvl w:ilvl="3">
      <w:start w:val="1"/>
      <w:numFmt w:val="bullet"/>
      <w:pStyle w:val="B4"/>
      <w:lvlText w:val=""/>
      <w:lvlJc w:val="left"/>
      <w:pPr>
        <w:ind w:left="3119" w:hanging="624"/>
      </w:pPr>
      <w:rPr>
        <w:rFonts w:ascii="Symbol" w:hAnsi="Symbol" w:hint="default"/>
        <w:color w:val="auto"/>
      </w:rPr>
    </w:lvl>
    <w:lvl w:ilvl="4">
      <w:start w:val="1"/>
      <w:numFmt w:val="bullet"/>
      <w:pStyle w:val="B5"/>
      <w:lvlText w:val=""/>
      <w:lvlJc w:val="left"/>
      <w:pPr>
        <w:ind w:left="3742" w:hanging="623"/>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8AB2F63"/>
    <w:multiLevelType w:val="hybridMultilevel"/>
    <w:tmpl w:val="9CBEAA7C"/>
    <w:lvl w:ilvl="0" w:tplc="73A2B1E8">
      <w:start w:val="1"/>
      <w:numFmt w:val="lowerLetter"/>
      <w:lvlText w:val="(%1)"/>
      <w:lvlJc w:val="left"/>
      <w:pPr>
        <w:ind w:left="984" w:hanging="360"/>
      </w:pPr>
      <w:rPr>
        <w:rFonts w:hint="default"/>
      </w:rPr>
    </w:lvl>
    <w:lvl w:ilvl="1" w:tplc="14090019" w:tentative="1">
      <w:start w:val="1"/>
      <w:numFmt w:val="lowerLetter"/>
      <w:lvlText w:val="%2."/>
      <w:lvlJc w:val="left"/>
      <w:pPr>
        <w:ind w:left="1704" w:hanging="360"/>
      </w:pPr>
    </w:lvl>
    <w:lvl w:ilvl="2" w:tplc="1409001B" w:tentative="1">
      <w:start w:val="1"/>
      <w:numFmt w:val="lowerRoman"/>
      <w:lvlText w:val="%3."/>
      <w:lvlJc w:val="right"/>
      <w:pPr>
        <w:ind w:left="2424" w:hanging="180"/>
      </w:pPr>
    </w:lvl>
    <w:lvl w:ilvl="3" w:tplc="1409000F" w:tentative="1">
      <w:start w:val="1"/>
      <w:numFmt w:val="decimal"/>
      <w:lvlText w:val="%4."/>
      <w:lvlJc w:val="left"/>
      <w:pPr>
        <w:ind w:left="3144" w:hanging="360"/>
      </w:pPr>
    </w:lvl>
    <w:lvl w:ilvl="4" w:tplc="14090019" w:tentative="1">
      <w:start w:val="1"/>
      <w:numFmt w:val="lowerLetter"/>
      <w:lvlText w:val="%5."/>
      <w:lvlJc w:val="left"/>
      <w:pPr>
        <w:ind w:left="3864" w:hanging="360"/>
      </w:pPr>
    </w:lvl>
    <w:lvl w:ilvl="5" w:tplc="1409001B" w:tentative="1">
      <w:start w:val="1"/>
      <w:numFmt w:val="lowerRoman"/>
      <w:lvlText w:val="%6."/>
      <w:lvlJc w:val="right"/>
      <w:pPr>
        <w:ind w:left="4584" w:hanging="180"/>
      </w:pPr>
    </w:lvl>
    <w:lvl w:ilvl="6" w:tplc="1409000F" w:tentative="1">
      <w:start w:val="1"/>
      <w:numFmt w:val="decimal"/>
      <w:lvlText w:val="%7."/>
      <w:lvlJc w:val="left"/>
      <w:pPr>
        <w:ind w:left="5304" w:hanging="360"/>
      </w:pPr>
    </w:lvl>
    <w:lvl w:ilvl="7" w:tplc="14090019" w:tentative="1">
      <w:start w:val="1"/>
      <w:numFmt w:val="lowerLetter"/>
      <w:lvlText w:val="%8."/>
      <w:lvlJc w:val="left"/>
      <w:pPr>
        <w:ind w:left="6024" w:hanging="360"/>
      </w:pPr>
    </w:lvl>
    <w:lvl w:ilvl="8" w:tplc="1409001B" w:tentative="1">
      <w:start w:val="1"/>
      <w:numFmt w:val="lowerRoman"/>
      <w:lvlText w:val="%9."/>
      <w:lvlJc w:val="right"/>
      <w:pPr>
        <w:ind w:left="6744" w:hanging="180"/>
      </w:pPr>
    </w:lvl>
  </w:abstractNum>
  <w:abstractNum w:abstractNumId="2" w15:restartNumberingAfterBreak="0">
    <w:nsid w:val="17001789"/>
    <w:multiLevelType w:val="multilevel"/>
    <w:tmpl w:val="1E96EA94"/>
    <w:lvl w:ilvl="0">
      <w:start w:val="4"/>
      <w:numFmt w:val="decimal"/>
      <w:lvlText w:val="%1.0"/>
      <w:lvlJc w:val="left"/>
      <w:pPr>
        <w:ind w:left="54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20" w:hanging="1800"/>
      </w:pPr>
      <w:rPr>
        <w:rFonts w:hint="default"/>
      </w:rPr>
    </w:lvl>
    <w:lvl w:ilvl="8">
      <w:start w:val="1"/>
      <w:numFmt w:val="decimal"/>
      <w:lvlText w:val="%1.%2.%3.%4.%5.%6.%7.%8.%9"/>
      <w:lvlJc w:val="left"/>
      <w:pPr>
        <w:ind w:left="8100" w:hanging="2160"/>
      </w:pPr>
      <w:rPr>
        <w:rFonts w:hint="default"/>
      </w:rPr>
    </w:lvl>
  </w:abstractNum>
  <w:abstractNum w:abstractNumId="3" w15:restartNumberingAfterBreak="0">
    <w:nsid w:val="18B46F8E"/>
    <w:multiLevelType w:val="hybridMultilevel"/>
    <w:tmpl w:val="99E08B9C"/>
    <w:lvl w:ilvl="0" w:tplc="14090017">
      <w:start w:val="1"/>
      <w:numFmt w:val="lowerLetter"/>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4" w15:restartNumberingAfterBreak="0">
    <w:nsid w:val="1DD07263"/>
    <w:multiLevelType w:val="hybridMultilevel"/>
    <w:tmpl w:val="B9628B66"/>
    <w:lvl w:ilvl="0" w:tplc="A000A2D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48957DA"/>
    <w:multiLevelType w:val="multilevel"/>
    <w:tmpl w:val="19226EC2"/>
    <w:lvl w:ilvl="0">
      <w:start w:val="2"/>
      <w:numFmt w:val="decimal"/>
      <w:lvlText w:val="%1"/>
      <w:lvlJc w:val="left"/>
      <w:pPr>
        <w:ind w:left="510" w:hanging="510"/>
      </w:pPr>
      <w:rPr>
        <w:rFonts w:hint="default"/>
      </w:rPr>
    </w:lvl>
    <w:lvl w:ilvl="1">
      <w:start w:val="3"/>
      <w:numFmt w:val="decimal"/>
      <w:lvlText w:val="%1.%2"/>
      <w:lvlJc w:val="left"/>
      <w:pPr>
        <w:ind w:left="1050" w:hanging="51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30B6658C"/>
    <w:multiLevelType w:val="hybridMultilevel"/>
    <w:tmpl w:val="0C9AC24C"/>
    <w:lvl w:ilvl="0" w:tplc="14090017">
      <w:start w:val="1"/>
      <w:numFmt w:val="lowerLetter"/>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7" w15:restartNumberingAfterBreak="0">
    <w:nsid w:val="3F1244B7"/>
    <w:multiLevelType w:val="multilevel"/>
    <w:tmpl w:val="7F3201FE"/>
    <w:numStyleLink w:val="JLNums"/>
  </w:abstractNum>
  <w:abstractNum w:abstractNumId="8" w15:restartNumberingAfterBreak="0">
    <w:nsid w:val="41CC6B01"/>
    <w:multiLevelType w:val="multilevel"/>
    <w:tmpl w:val="A77CC290"/>
    <w:numStyleLink w:val="JLBullets"/>
  </w:abstractNum>
  <w:abstractNum w:abstractNumId="9" w15:restartNumberingAfterBreak="0">
    <w:nsid w:val="47595E67"/>
    <w:multiLevelType w:val="multilevel"/>
    <w:tmpl w:val="E4BC893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0" w15:restartNumberingAfterBreak="0">
    <w:nsid w:val="4C7562FB"/>
    <w:multiLevelType w:val="hybridMultilevel"/>
    <w:tmpl w:val="E70AF03E"/>
    <w:lvl w:ilvl="0" w:tplc="B9E4070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DF7246F"/>
    <w:multiLevelType w:val="hybridMultilevel"/>
    <w:tmpl w:val="5BDEC28C"/>
    <w:lvl w:ilvl="0" w:tplc="D7800370">
      <w:start w:val="13"/>
      <w:numFmt w:val="bullet"/>
      <w:lvlText w:val="-"/>
      <w:lvlJc w:val="left"/>
      <w:pPr>
        <w:ind w:left="984" w:hanging="360"/>
      </w:pPr>
      <w:rPr>
        <w:rFonts w:ascii="Open Sans" w:eastAsiaTheme="minorHAnsi" w:hAnsi="Open Sans" w:cs="Open Sans" w:hint="default"/>
      </w:rPr>
    </w:lvl>
    <w:lvl w:ilvl="1" w:tplc="14090003" w:tentative="1">
      <w:start w:val="1"/>
      <w:numFmt w:val="bullet"/>
      <w:lvlText w:val="o"/>
      <w:lvlJc w:val="left"/>
      <w:pPr>
        <w:ind w:left="1704" w:hanging="360"/>
      </w:pPr>
      <w:rPr>
        <w:rFonts w:ascii="Courier New" w:hAnsi="Courier New" w:cs="Courier New" w:hint="default"/>
      </w:rPr>
    </w:lvl>
    <w:lvl w:ilvl="2" w:tplc="14090005" w:tentative="1">
      <w:start w:val="1"/>
      <w:numFmt w:val="bullet"/>
      <w:lvlText w:val=""/>
      <w:lvlJc w:val="left"/>
      <w:pPr>
        <w:ind w:left="2424" w:hanging="360"/>
      </w:pPr>
      <w:rPr>
        <w:rFonts w:ascii="Wingdings" w:hAnsi="Wingdings" w:hint="default"/>
      </w:rPr>
    </w:lvl>
    <w:lvl w:ilvl="3" w:tplc="14090001" w:tentative="1">
      <w:start w:val="1"/>
      <w:numFmt w:val="bullet"/>
      <w:lvlText w:val=""/>
      <w:lvlJc w:val="left"/>
      <w:pPr>
        <w:ind w:left="3144" w:hanging="360"/>
      </w:pPr>
      <w:rPr>
        <w:rFonts w:ascii="Symbol" w:hAnsi="Symbol" w:hint="default"/>
      </w:rPr>
    </w:lvl>
    <w:lvl w:ilvl="4" w:tplc="14090003" w:tentative="1">
      <w:start w:val="1"/>
      <w:numFmt w:val="bullet"/>
      <w:lvlText w:val="o"/>
      <w:lvlJc w:val="left"/>
      <w:pPr>
        <w:ind w:left="3864" w:hanging="360"/>
      </w:pPr>
      <w:rPr>
        <w:rFonts w:ascii="Courier New" w:hAnsi="Courier New" w:cs="Courier New" w:hint="default"/>
      </w:rPr>
    </w:lvl>
    <w:lvl w:ilvl="5" w:tplc="14090005" w:tentative="1">
      <w:start w:val="1"/>
      <w:numFmt w:val="bullet"/>
      <w:lvlText w:val=""/>
      <w:lvlJc w:val="left"/>
      <w:pPr>
        <w:ind w:left="4584" w:hanging="360"/>
      </w:pPr>
      <w:rPr>
        <w:rFonts w:ascii="Wingdings" w:hAnsi="Wingdings" w:hint="default"/>
      </w:rPr>
    </w:lvl>
    <w:lvl w:ilvl="6" w:tplc="14090001" w:tentative="1">
      <w:start w:val="1"/>
      <w:numFmt w:val="bullet"/>
      <w:lvlText w:val=""/>
      <w:lvlJc w:val="left"/>
      <w:pPr>
        <w:ind w:left="5304" w:hanging="360"/>
      </w:pPr>
      <w:rPr>
        <w:rFonts w:ascii="Symbol" w:hAnsi="Symbol" w:hint="default"/>
      </w:rPr>
    </w:lvl>
    <w:lvl w:ilvl="7" w:tplc="14090003" w:tentative="1">
      <w:start w:val="1"/>
      <w:numFmt w:val="bullet"/>
      <w:lvlText w:val="o"/>
      <w:lvlJc w:val="left"/>
      <w:pPr>
        <w:ind w:left="6024" w:hanging="360"/>
      </w:pPr>
      <w:rPr>
        <w:rFonts w:ascii="Courier New" w:hAnsi="Courier New" w:cs="Courier New" w:hint="default"/>
      </w:rPr>
    </w:lvl>
    <w:lvl w:ilvl="8" w:tplc="14090005" w:tentative="1">
      <w:start w:val="1"/>
      <w:numFmt w:val="bullet"/>
      <w:lvlText w:val=""/>
      <w:lvlJc w:val="left"/>
      <w:pPr>
        <w:ind w:left="6744" w:hanging="360"/>
      </w:pPr>
      <w:rPr>
        <w:rFonts w:ascii="Wingdings" w:hAnsi="Wingdings" w:hint="default"/>
      </w:rPr>
    </w:lvl>
  </w:abstractNum>
  <w:abstractNum w:abstractNumId="12" w15:restartNumberingAfterBreak="0">
    <w:nsid w:val="5FBC712E"/>
    <w:multiLevelType w:val="multilevel"/>
    <w:tmpl w:val="7F3201FE"/>
    <w:styleLink w:val="JLNums"/>
    <w:lvl w:ilvl="0">
      <w:start w:val="1"/>
      <w:numFmt w:val="decimal"/>
      <w:lvlText w:val="%1."/>
      <w:lvlJc w:val="left"/>
      <w:pPr>
        <w:ind w:left="624" w:hanging="624"/>
      </w:pPr>
      <w:rPr>
        <w:rFonts w:hint="default"/>
      </w:rPr>
    </w:lvl>
    <w:lvl w:ilvl="1">
      <w:start w:val="1"/>
      <w:numFmt w:val="decimal"/>
      <w:lvlText w:val="%1.%2"/>
      <w:lvlJc w:val="left"/>
      <w:pPr>
        <w:ind w:left="624" w:hanging="624"/>
      </w:pPr>
      <w:rPr>
        <w:rFonts w:hint="default"/>
      </w:rPr>
    </w:lvl>
    <w:lvl w:ilvl="2">
      <w:start w:val="1"/>
      <w:numFmt w:val="lowerLetter"/>
      <w:lvlText w:val="(%3)"/>
      <w:lvlJc w:val="left"/>
      <w:pPr>
        <w:ind w:left="1247" w:hanging="623"/>
      </w:pPr>
      <w:rPr>
        <w:rFonts w:hint="default"/>
      </w:rPr>
    </w:lvl>
    <w:lvl w:ilvl="3">
      <w:start w:val="1"/>
      <w:numFmt w:val="lowerRoman"/>
      <w:lvlText w:val="(%4)"/>
      <w:lvlJc w:val="left"/>
      <w:pPr>
        <w:ind w:left="1871" w:hanging="624"/>
      </w:pPr>
      <w:rPr>
        <w:rFonts w:hint="default"/>
      </w:rPr>
    </w:lvl>
    <w:lvl w:ilvl="4">
      <w:start w:val="1"/>
      <w:numFmt w:val="decimal"/>
      <w:lvlText w:val="(%5)"/>
      <w:lvlJc w:val="left"/>
      <w:pPr>
        <w:tabs>
          <w:tab w:val="num" w:pos="1871"/>
        </w:tabs>
        <w:ind w:left="2495" w:hanging="62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69E419E4"/>
    <w:multiLevelType w:val="multilevel"/>
    <w:tmpl w:val="C6506530"/>
    <w:lvl w:ilvl="0">
      <w:start w:val="2"/>
      <w:numFmt w:val="decimal"/>
      <w:lvlText w:val="%1."/>
      <w:lvlJc w:val="left"/>
      <w:pPr>
        <w:ind w:left="570" w:hanging="57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6F57196C"/>
    <w:multiLevelType w:val="hybridMultilevel"/>
    <w:tmpl w:val="C55263EE"/>
    <w:lvl w:ilvl="0" w:tplc="76FE5852">
      <w:start w:val="1"/>
      <w:numFmt w:val="lowerLetter"/>
      <w:lvlText w:val="(%1)"/>
      <w:lvlJc w:val="left"/>
      <w:pPr>
        <w:tabs>
          <w:tab w:val="num" w:pos="1440"/>
        </w:tabs>
        <w:ind w:left="1440" w:hanging="720"/>
      </w:pPr>
      <w:rPr>
        <w:rFonts w:hint="default"/>
      </w:rPr>
    </w:lvl>
    <w:lvl w:ilvl="1" w:tplc="260E695A">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FD92030"/>
    <w:multiLevelType w:val="multilevel"/>
    <w:tmpl w:val="F4CA7062"/>
    <w:lvl w:ilvl="0">
      <w:start w:val="1"/>
      <w:numFmt w:val="decimal"/>
      <w:pStyle w:val="L1"/>
      <w:lvlText w:val="%1."/>
      <w:lvlJc w:val="left"/>
      <w:pPr>
        <w:ind w:left="624" w:hanging="624"/>
      </w:pPr>
      <w:rPr>
        <w:rFonts w:hint="default"/>
      </w:rPr>
    </w:lvl>
    <w:lvl w:ilvl="1">
      <w:start w:val="1"/>
      <w:numFmt w:val="decimal"/>
      <w:pStyle w:val="L2"/>
      <w:lvlText w:val="%1.%2"/>
      <w:lvlJc w:val="left"/>
      <w:pPr>
        <w:ind w:left="624" w:hanging="624"/>
      </w:pPr>
      <w:rPr>
        <w:rFonts w:hint="default"/>
      </w:rPr>
    </w:lvl>
    <w:lvl w:ilvl="2">
      <w:start w:val="1"/>
      <w:numFmt w:val="lowerLetter"/>
      <w:pStyle w:val="L3"/>
      <w:lvlText w:val="(%3)"/>
      <w:lvlJc w:val="left"/>
      <w:pPr>
        <w:ind w:left="1247" w:hanging="623"/>
      </w:pPr>
      <w:rPr>
        <w:rFonts w:hint="default"/>
      </w:rPr>
    </w:lvl>
    <w:lvl w:ilvl="3">
      <w:start w:val="1"/>
      <w:numFmt w:val="lowerRoman"/>
      <w:pStyle w:val="L4"/>
      <w:lvlText w:val="(%4)"/>
      <w:lvlJc w:val="left"/>
      <w:pPr>
        <w:ind w:left="1871" w:hanging="624"/>
      </w:pPr>
      <w:rPr>
        <w:rFonts w:hint="default"/>
      </w:rPr>
    </w:lvl>
    <w:lvl w:ilvl="4">
      <w:start w:val="1"/>
      <w:numFmt w:val="decimal"/>
      <w:pStyle w:val="L5"/>
      <w:lvlText w:val="(%5)"/>
      <w:lvlJc w:val="left"/>
      <w:pPr>
        <w:tabs>
          <w:tab w:val="num" w:pos="1871"/>
        </w:tabs>
        <w:ind w:left="2495" w:hanging="62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515917477">
    <w:abstractNumId w:val="12"/>
  </w:num>
  <w:num w:numId="2" w16cid:durableId="1162045956">
    <w:abstractNumId w:val="7"/>
  </w:num>
  <w:num w:numId="3" w16cid:durableId="1859000614">
    <w:abstractNumId w:val="15"/>
  </w:num>
  <w:num w:numId="4" w16cid:durableId="1873960916">
    <w:abstractNumId w:val="0"/>
  </w:num>
  <w:num w:numId="5" w16cid:durableId="9945301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3965087">
    <w:abstractNumId w:val="8"/>
  </w:num>
  <w:num w:numId="7" w16cid:durableId="1584303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34448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8433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01248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50248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60561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80596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1715852">
    <w:abstractNumId w:val="3"/>
  </w:num>
  <w:num w:numId="15" w16cid:durableId="2642733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4865259">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55186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7576286">
    <w:abstractNumId w:val="1"/>
  </w:num>
  <w:num w:numId="19" w16cid:durableId="1048141112">
    <w:abstractNumId w:val="11"/>
  </w:num>
  <w:num w:numId="20" w16cid:durableId="2070838292">
    <w:abstractNumId w:val="14"/>
  </w:num>
  <w:num w:numId="21" w16cid:durableId="1057585010">
    <w:abstractNumId w:val="13"/>
  </w:num>
  <w:num w:numId="22" w16cid:durableId="1294215784">
    <w:abstractNumId w:val="5"/>
  </w:num>
  <w:num w:numId="23" w16cid:durableId="1679698662">
    <w:abstractNumId w:val="2"/>
  </w:num>
  <w:num w:numId="24" w16cid:durableId="1553081005">
    <w:abstractNumId w:val="9"/>
  </w:num>
  <w:num w:numId="25" w16cid:durableId="1194078309">
    <w:abstractNumId w:val="10"/>
  </w:num>
  <w:num w:numId="26" w16cid:durableId="718356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F0A"/>
    <w:rsid w:val="000035CF"/>
    <w:rsid w:val="0001312A"/>
    <w:rsid w:val="000143A7"/>
    <w:rsid w:val="00023026"/>
    <w:rsid w:val="000456A5"/>
    <w:rsid w:val="00060DA9"/>
    <w:rsid w:val="00062389"/>
    <w:rsid w:val="0008442E"/>
    <w:rsid w:val="000A4647"/>
    <w:rsid w:val="000B0AB2"/>
    <w:rsid w:val="000B5159"/>
    <w:rsid w:val="000E4334"/>
    <w:rsid w:val="0011631F"/>
    <w:rsid w:val="00126EB9"/>
    <w:rsid w:val="001518A5"/>
    <w:rsid w:val="00155AC7"/>
    <w:rsid w:val="00157584"/>
    <w:rsid w:val="001601D4"/>
    <w:rsid w:val="00175FAF"/>
    <w:rsid w:val="001812E3"/>
    <w:rsid w:val="00183C40"/>
    <w:rsid w:val="001D3838"/>
    <w:rsid w:val="002044E9"/>
    <w:rsid w:val="0020729F"/>
    <w:rsid w:val="002177D5"/>
    <w:rsid w:val="0026707F"/>
    <w:rsid w:val="002674D4"/>
    <w:rsid w:val="00271168"/>
    <w:rsid w:val="0027166B"/>
    <w:rsid w:val="002A2308"/>
    <w:rsid w:val="002C5011"/>
    <w:rsid w:val="002D0FC9"/>
    <w:rsid w:val="0033104B"/>
    <w:rsid w:val="00333F0A"/>
    <w:rsid w:val="00375003"/>
    <w:rsid w:val="0039004F"/>
    <w:rsid w:val="00393C03"/>
    <w:rsid w:val="003A4ED2"/>
    <w:rsid w:val="003B2DC6"/>
    <w:rsid w:val="003E1C91"/>
    <w:rsid w:val="003F661F"/>
    <w:rsid w:val="00401EBE"/>
    <w:rsid w:val="00415769"/>
    <w:rsid w:val="00417A22"/>
    <w:rsid w:val="004200EB"/>
    <w:rsid w:val="0042314A"/>
    <w:rsid w:val="00423F0A"/>
    <w:rsid w:val="00452C06"/>
    <w:rsid w:val="0049356D"/>
    <w:rsid w:val="004F3E37"/>
    <w:rsid w:val="004F6C31"/>
    <w:rsid w:val="004F70D7"/>
    <w:rsid w:val="00507024"/>
    <w:rsid w:val="00512D6C"/>
    <w:rsid w:val="00563C25"/>
    <w:rsid w:val="00566B2A"/>
    <w:rsid w:val="00576697"/>
    <w:rsid w:val="00582219"/>
    <w:rsid w:val="0058232C"/>
    <w:rsid w:val="00584A3D"/>
    <w:rsid w:val="0058604A"/>
    <w:rsid w:val="005A3E8F"/>
    <w:rsid w:val="005E177E"/>
    <w:rsid w:val="005E631C"/>
    <w:rsid w:val="00603D30"/>
    <w:rsid w:val="0061093D"/>
    <w:rsid w:val="006340EC"/>
    <w:rsid w:val="00637F8B"/>
    <w:rsid w:val="00641BF2"/>
    <w:rsid w:val="00643B61"/>
    <w:rsid w:val="00650C45"/>
    <w:rsid w:val="006541F9"/>
    <w:rsid w:val="00656E56"/>
    <w:rsid w:val="006661F4"/>
    <w:rsid w:val="00680CEB"/>
    <w:rsid w:val="006818E0"/>
    <w:rsid w:val="00685021"/>
    <w:rsid w:val="00690C3B"/>
    <w:rsid w:val="0069649F"/>
    <w:rsid w:val="00696884"/>
    <w:rsid w:val="00697ADA"/>
    <w:rsid w:val="006A5C6A"/>
    <w:rsid w:val="006C4481"/>
    <w:rsid w:val="006D1695"/>
    <w:rsid w:val="006D6807"/>
    <w:rsid w:val="006D75D3"/>
    <w:rsid w:val="006D79B0"/>
    <w:rsid w:val="006E3592"/>
    <w:rsid w:val="00701A0C"/>
    <w:rsid w:val="007273B7"/>
    <w:rsid w:val="00733429"/>
    <w:rsid w:val="00734FDC"/>
    <w:rsid w:val="007536D4"/>
    <w:rsid w:val="0075788C"/>
    <w:rsid w:val="007725C8"/>
    <w:rsid w:val="00783829"/>
    <w:rsid w:val="00784F0F"/>
    <w:rsid w:val="00792B75"/>
    <w:rsid w:val="00792B8B"/>
    <w:rsid w:val="007C6CA2"/>
    <w:rsid w:val="007C7FA6"/>
    <w:rsid w:val="007D265C"/>
    <w:rsid w:val="007F4B8E"/>
    <w:rsid w:val="00803E67"/>
    <w:rsid w:val="00807D1F"/>
    <w:rsid w:val="00826D51"/>
    <w:rsid w:val="00832244"/>
    <w:rsid w:val="00837495"/>
    <w:rsid w:val="00847BA0"/>
    <w:rsid w:val="0086675D"/>
    <w:rsid w:val="00876815"/>
    <w:rsid w:val="00884265"/>
    <w:rsid w:val="00894796"/>
    <w:rsid w:val="0089526F"/>
    <w:rsid w:val="008B3C5B"/>
    <w:rsid w:val="008C473B"/>
    <w:rsid w:val="008C73FE"/>
    <w:rsid w:val="008D3007"/>
    <w:rsid w:val="008D3E5F"/>
    <w:rsid w:val="008F421D"/>
    <w:rsid w:val="009222AD"/>
    <w:rsid w:val="009243D7"/>
    <w:rsid w:val="00935332"/>
    <w:rsid w:val="00947120"/>
    <w:rsid w:val="00996585"/>
    <w:rsid w:val="009A01AE"/>
    <w:rsid w:val="009A3F54"/>
    <w:rsid w:val="009B72C8"/>
    <w:rsid w:val="009C2F0E"/>
    <w:rsid w:val="009C571A"/>
    <w:rsid w:val="009E591A"/>
    <w:rsid w:val="009E5B86"/>
    <w:rsid w:val="009E5DEE"/>
    <w:rsid w:val="009F2324"/>
    <w:rsid w:val="00A01648"/>
    <w:rsid w:val="00A24359"/>
    <w:rsid w:val="00A32DB1"/>
    <w:rsid w:val="00A61D8C"/>
    <w:rsid w:val="00A675D2"/>
    <w:rsid w:val="00A71E3B"/>
    <w:rsid w:val="00A72200"/>
    <w:rsid w:val="00A75622"/>
    <w:rsid w:val="00A77BD2"/>
    <w:rsid w:val="00AA12E1"/>
    <w:rsid w:val="00AA6330"/>
    <w:rsid w:val="00AC1229"/>
    <w:rsid w:val="00AC2A45"/>
    <w:rsid w:val="00AC2DC5"/>
    <w:rsid w:val="00AD1E4E"/>
    <w:rsid w:val="00AF68B4"/>
    <w:rsid w:val="00B074CB"/>
    <w:rsid w:val="00B27F5B"/>
    <w:rsid w:val="00B27FEF"/>
    <w:rsid w:val="00B342D3"/>
    <w:rsid w:val="00B4355C"/>
    <w:rsid w:val="00B43D55"/>
    <w:rsid w:val="00B5472B"/>
    <w:rsid w:val="00B575BB"/>
    <w:rsid w:val="00B6687F"/>
    <w:rsid w:val="00B85EDE"/>
    <w:rsid w:val="00B87A82"/>
    <w:rsid w:val="00B91BC2"/>
    <w:rsid w:val="00B96ACF"/>
    <w:rsid w:val="00BA017C"/>
    <w:rsid w:val="00BA21DA"/>
    <w:rsid w:val="00BE2159"/>
    <w:rsid w:val="00BE2611"/>
    <w:rsid w:val="00BF0CF0"/>
    <w:rsid w:val="00BF1F2C"/>
    <w:rsid w:val="00C12C35"/>
    <w:rsid w:val="00C21AAA"/>
    <w:rsid w:val="00C35639"/>
    <w:rsid w:val="00C472CB"/>
    <w:rsid w:val="00C544E4"/>
    <w:rsid w:val="00C65834"/>
    <w:rsid w:val="00C7238A"/>
    <w:rsid w:val="00C74D95"/>
    <w:rsid w:val="00C81BC8"/>
    <w:rsid w:val="00C92145"/>
    <w:rsid w:val="00C97A08"/>
    <w:rsid w:val="00CE67DB"/>
    <w:rsid w:val="00CE7725"/>
    <w:rsid w:val="00D07D0D"/>
    <w:rsid w:val="00D20748"/>
    <w:rsid w:val="00D4141B"/>
    <w:rsid w:val="00D57CB7"/>
    <w:rsid w:val="00D72CF8"/>
    <w:rsid w:val="00D77569"/>
    <w:rsid w:val="00DB07C9"/>
    <w:rsid w:val="00DB40FD"/>
    <w:rsid w:val="00DB76D5"/>
    <w:rsid w:val="00DC5E64"/>
    <w:rsid w:val="00DD3F83"/>
    <w:rsid w:val="00DF449F"/>
    <w:rsid w:val="00E052C9"/>
    <w:rsid w:val="00E079FA"/>
    <w:rsid w:val="00E149F4"/>
    <w:rsid w:val="00E2612C"/>
    <w:rsid w:val="00E275FF"/>
    <w:rsid w:val="00E477DE"/>
    <w:rsid w:val="00E74552"/>
    <w:rsid w:val="00E916C7"/>
    <w:rsid w:val="00E92B70"/>
    <w:rsid w:val="00E93F55"/>
    <w:rsid w:val="00EA0844"/>
    <w:rsid w:val="00EC44C4"/>
    <w:rsid w:val="00ED2C34"/>
    <w:rsid w:val="00F06822"/>
    <w:rsid w:val="00F11C8A"/>
    <w:rsid w:val="00F30FA3"/>
    <w:rsid w:val="00F4096A"/>
    <w:rsid w:val="00F56B61"/>
    <w:rsid w:val="00F709E6"/>
    <w:rsid w:val="00F74FCC"/>
    <w:rsid w:val="00F82373"/>
    <w:rsid w:val="00FA0B2E"/>
    <w:rsid w:val="00FA666B"/>
    <w:rsid w:val="00FD146E"/>
    <w:rsid w:val="00FE595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B55EE"/>
  <w15:chartTrackingRefBased/>
  <w15:docId w15:val="{7A60A8A3-C829-AB44-8300-B9FCB334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qFormat="1"/>
    <w:lsdException w:name="Intense Quote" w:uiPriority="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5"/>
    <w:qFormat/>
    <w:rsid w:val="00423F0A"/>
    <w:pPr>
      <w:keepNext/>
      <w:keepLines/>
      <w:spacing w:before="240" w:after="160" w:line="259" w:lineRule="auto"/>
      <w:ind w:left="624"/>
      <w:outlineLvl w:val="0"/>
    </w:pPr>
    <w:rPr>
      <w:rFonts w:ascii="Open Sans SemiBold" w:eastAsiaTheme="majorEastAsia" w:hAnsi="Open Sans SemiBold" w:cstheme="majorBidi"/>
      <w:color w:val="4472C4" w:themeColor="accent1"/>
      <w:sz w:val="22"/>
      <w:szCs w:val="32"/>
    </w:rPr>
  </w:style>
  <w:style w:type="paragraph" w:styleId="Heading2">
    <w:name w:val="heading 2"/>
    <w:basedOn w:val="Normal"/>
    <w:next w:val="Normal"/>
    <w:link w:val="Heading2Char"/>
    <w:uiPriority w:val="5"/>
    <w:qFormat/>
    <w:rsid w:val="00423F0A"/>
    <w:pPr>
      <w:keepNext/>
      <w:keepLines/>
      <w:spacing w:before="240" w:after="160" w:line="259" w:lineRule="auto"/>
      <w:ind w:left="624"/>
      <w:contextualSpacing/>
      <w:outlineLvl w:val="1"/>
    </w:pPr>
    <w:rPr>
      <w:rFonts w:ascii="Open Sans" w:eastAsiaTheme="majorEastAsia" w:hAnsi="Open Sans" w:cstheme="majorBidi"/>
      <w:color w:val="4472C4" w:themeColor="accent1"/>
      <w:sz w:val="22"/>
      <w:szCs w:val="26"/>
    </w:rPr>
  </w:style>
  <w:style w:type="paragraph" w:styleId="Heading3">
    <w:name w:val="heading 3"/>
    <w:basedOn w:val="Normal"/>
    <w:next w:val="Normal"/>
    <w:link w:val="Heading3Char"/>
    <w:uiPriority w:val="5"/>
    <w:qFormat/>
    <w:rsid w:val="00423F0A"/>
    <w:pPr>
      <w:keepNext/>
      <w:keepLines/>
      <w:spacing w:before="240" w:after="160" w:line="259" w:lineRule="auto"/>
      <w:ind w:left="1247"/>
      <w:contextualSpacing/>
      <w:outlineLvl w:val="2"/>
    </w:pPr>
    <w:rPr>
      <w:rFonts w:ascii="Open Sans" w:eastAsiaTheme="majorEastAsia" w:hAnsi="Open Sans" w:cstheme="majorBidi"/>
      <w:i/>
      <w:color w:val="4472C4"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F0A"/>
    <w:pPr>
      <w:tabs>
        <w:tab w:val="center" w:pos="4513"/>
        <w:tab w:val="right" w:pos="9026"/>
      </w:tabs>
    </w:pPr>
  </w:style>
  <w:style w:type="character" w:customStyle="1" w:styleId="HeaderChar">
    <w:name w:val="Header Char"/>
    <w:basedOn w:val="DefaultParagraphFont"/>
    <w:link w:val="Header"/>
    <w:uiPriority w:val="99"/>
    <w:rsid w:val="00423F0A"/>
  </w:style>
  <w:style w:type="paragraph" w:styleId="Footer">
    <w:name w:val="footer"/>
    <w:basedOn w:val="Normal"/>
    <w:link w:val="FooterChar"/>
    <w:uiPriority w:val="99"/>
    <w:unhideWhenUsed/>
    <w:rsid w:val="00423F0A"/>
    <w:pPr>
      <w:tabs>
        <w:tab w:val="center" w:pos="4513"/>
        <w:tab w:val="right" w:pos="9026"/>
      </w:tabs>
    </w:pPr>
  </w:style>
  <w:style w:type="character" w:customStyle="1" w:styleId="FooterChar">
    <w:name w:val="Footer Char"/>
    <w:basedOn w:val="DefaultParagraphFont"/>
    <w:link w:val="Footer"/>
    <w:uiPriority w:val="99"/>
    <w:rsid w:val="00423F0A"/>
  </w:style>
  <w:style w:type="character" w:styleId="PageNumber">
    <w:name w:val="page number"/>
    <w:basedOn w:val="DefaultParagraphFont"/>
    <w:uiPriority w:val="99"/>
    <w:semiHidden/>
    <w:unhideWhenUsed/>
    <w:rsid w:val="00423F0A"/>
  </w:style>
  <w:style w:type="character" w:customStyle="1" w:styleId="Heading1Char">
    <w:name w:val="Heading 1 Char"/>
    <w:basedOn w:val="DefaultParagraphFont"/>
    <w:link w:val="Heading1"/>
    <w:uiPriority w:val="5"/>
    <w:rsid w:val="00423F0A"/>
    <w:rPr>
      <w:rFonts w:ascii="Open Sans SemiBold" w:eastAsiaTheme="majorEastAsia" w:hAnsi="Open Sans SemiBold" w:cstheme="majorBidi"/>
      <w:color w:val="4472C4" w:themeColor="accent1"/>
      <w:sz w:val="22"/>
      <w:szCs w:val="32"/>
    </w:rPr>
  </w:style>
  <w:style w:type="character" w:customStyle="1" w:styleId="Heading2Char">
    <w:name w:val="Heading 2 Char"/>
    <w:basedOn w:val="DefaultParagraphFont"/>
    <w:link w:val="Heading2"/>
    <w:uiPriority w:val="5"/>
    <w:rsid w:val="00423F0A"/>
    <w:rPr>
      <w:rFonts w:ascii="Open Sans" w:eastAsiaTheme="majorEastAsia" w:hAnsi="Open Sans" w:cstheme="majorBidi"/>
      <w:color w:val="4472C4" w:themeColor="accent1"/>
      <w:sz w:val="22"/>
      <w:szCs w:val="26"/>
    </w:rPr>
  </w:style>
  <w:style w:type="character" w:customStyle="1" w:styleId="Heading3Char">
    <w:name w:val="Heading 3 Char"/>
    <w:basedOn w:val="DefaultParagraphFont"/>
    <w:link w:val="Heading3"/>
    <w:uiPriority w:val="5"/>
    <w:rsid w:val="00423F0A"/>
    <w:rPr>
      <w:rFonts w:ascii="Open Sans" w:eastAsiaTheme="majorEastAsia" w:hAnsi="Open Sans" w:cstheme="majorBidi"/>
      <w:i/>
      <w:color w:val="4472C4" w:themeColor="accent1"/>
      <w:sz w:val="22"/>
    </w:rPr>
  </w:style>
  <w:style w:type="paragraph" w:styleId="Title">
    <w:name w:val="Title"/>
    <w:basedOn w:val="Normal"/>
    <w:next w:val="J-Line"/>
    <w:link w:val="TitleChar"/>
    <w:uiPriority w:val="14"/>
    <w:qFormat/>
    <w:rsid w:val="00423F0A"/>
    <w:pPr>
      <w:keepNext/>
      <w:keepLines/>
      <w:spacing w:after="160" w:line="259" w:lineRule="auto"/>
      <w:contextualSpacing/>
    </w:pPr>
    <w:rPr>
      <w:rFonts w:ascii="Calibri Light" w:eastAsiaTheme="majorEastAsia" w:hAnsi="Calibri Light" w:cstheme="majorBidi"/>
      <w:color w:val="4472C4" w:themeColor="accent1"/>
      <w:sz w:val="32"/>
      <w:szCs w:val="56"/>
    </w:rPr>
  </w:style>
  <w:style w:type="character" w:customStyle="1" w:styleId="TitleChar">
    <w:name w:val="Title Char"/>
    <w:basedOn w:val="DefaultParagraphFont"/>
    <w:link w:val="Title"/>
    <w:uiPriority w:val="14"/>
    <w:rsid w:val="00423F0A"/>
    <w:rPr>
      <w:rFonts w:ascii="Calibri Light" w:eastAsiaTheme="majorEastAsia" w:hAnsi="Calibri Light" w:cstheme="majorBidi"/>
      <w:color w:val="4472C4" w:themeColor="accent1"/>
      <w:sz w:val="32"/>
      <w:szCs w:val="56"/>
    </w:rPr>
  </w:style>
  <w:style w:type="paragraph" w:customStyle="1" w:styleId="L0">
    <w:name w:val="L0"/>
    <w:basedOn w:val="Normal"/>
    <w:uiPriority w:val="3"/>
    <w:rsid w:val="00423F0A"/>
    <w:pPr>
      <w:spacing w:after="160" w:line="259" w:lineRule="auto"/>
    </w:pPr>
    <w:rPr>
      <w:rFonts w:ascii="Open Sans" w:hAnsi="Open Sans"/>
      <w:sz w:val="22"/>
      <w:szCs w:val="22"/>
    </w:rPr>
  </w:style>
  <w:style w:type="paragraph" w:customStyle="1" w:styleId="L1">
    <w:name w:val="L1"/>
    <w:basedOn w:val="L0"/>
    <w:uiPriority w:val="3"/>
    <w:qFormat/>
    <w:rsid w:val="00423F0A"/>
    <w:pPr>
      <w:keepNext/>
      <w:keepLines/>
      <w:numPr>
        <w:numId w:val="3"/>
      </w:numPr>
      <w:spacing w:before="240"/>
      <w:outlineLvl w:val="0"/>
    </w:pPr>
    <w:rPr>
      <w:rFonts w:ascii="Open Sans SemiBold" w:hAnsi="Open Sans SemiBold" w:cs="Open Sans SemiBold"/>
      <w:color w:val="4472C4" w:themeColor="accent1"/>
    </w:rPr>
  </w:style>
  <w:style w:type="paragraph" w:customStyle="1" w:styleId="L2">
    <w:name w:val="L2"/>
    <w:basedOn w:val="L0"/>
    <w:uiPriority w:val="3"/>
    <w:qFormat/>
    <w:rsid w:val="00423F0A"/>
    <w:pPr>
      <w:numPr>
        <w:ilvl w:val="1"/>
        <w:numId w:val="3"/>
      </w:numPr>
      <w:outlineLvl w:val="1"/>
    </w:pPr>
  </w:style>
  <w:style w:type="paragraph" w:customStyle="1" w:styleId="L3">
    <w:name w:val="L3"/>
    <w:basedOn w:val="L0"/>
    <w:uiPriority w:val="3"/>
    <w:qFormat/>
    <w:rsid w:val="00423F0A"/>
    <w:pPr>
      <w:numPr>
        <w:ilvl w:val="2"/>
        <w:numId w:val="3"/>
      </w:numPr>
      <w:outlineLvl w:val="2"/>
    </w:pPr>
  </w:style>
  <w:style w:type="paragraph" w:customStyle="1" w:styleId="L4">
    <w:name w:val="L4"/>
    <w:basedOn w:val="L0"/>
    <w:uiPriority w:val="3"/>
    <w:qFormat/>
    <w:rsid w:val="00423F0A"/>
    <w:pPr>
      <w:numPr>
        <w:ilvl w:val="3"/>
        <w:numId w:val="3"/>
      </w:numPr>
      <w:outlineLvl w:val="3"/>
    </w:pPr>
  </w:style>
  <w:style w:type="paragraph" w:customStyle="1" w:styleId="L5">
    <w:name w:val="L5"/>
    <w:basedOn w:val="L0"/>
    <w:uiPriority w:val="3"/>
    <w:rsid w:val="00423F0A"/>
    <w:pPr>
      <w:numPr>
        <w:ilvl w:val="4"/>
        <w:numId w:val="3"/>
      </w:numPr>
      <w:outlineLvl w:val="4"/>
    </w:pPr>
  </w:style>
  <w:style w:type="numbering" w:customStyle="1" w:styleId="JLNums">
    <w:name w:val="JL Nums"/>
    <w:uiPriority w:val="99"/>
    <w:rsid w:val="00423F0A"/>
    <w:pPr>
      <w:numPr>
        <w:numId w:val="1"/>
      </w:numPr>
    </w:pPr>
  </w:style>
  <w:style w:type="paragraph" w:customStyle="1" w:styleId="J-Line">
    <w:name w:val="J-Line"/>
    <w:next w:val="Normal"/>
    <w:uiPriority w:val="19"/>
    <w:qFormat/>
    <w:rsid w:val="00423F0A"/>
    <w:pPr>
      <w:pBdr>
        <w:top w:val="single" w:sz="6" w:space="1" w:color="A5A5A5" w:themeColor="accent3"/>
      </w:pBdr>
      <w:spacing w:after="240"/>
      <w:ind w:right="2552"/>
    </w:pPr>
    <w:rPr>
      <w:rFonts w:ascii="Open Sans Light" w:hAnsi="Open Sans Light"/>
      <w:color w:val="808080"/>
      <w:sz w:val="6"/>
      <w:szCs w:val="20"/>
    </w:rPr>
  </w:style>
  <w:style w:type="paragraph" w:styleId="IntenseQuote">
    <w:name w:val="Intense Quote"/>
    <w:basedOn w:val="Normal"/>
    <w:next w:val="Normal"/>
    <w:link w:val="IntenseQuoteChar"/>
    <w:uiPriority w:val="9"/>
    <w:qFormat/>
    <w:rsid w:val="00423F0A"/>
    <w:pPr>
      <w:pBdr>
        <w:top w:val="single" w:sz="4" w:space="10" w:color="4472C4" w:themeColor="accent1"/>
        <w:bottom w:val="single" w:sz="4" w:space="10" w:color="4472C4" w:themeColor="accent1"/>
      </w:pBdr>
      <w:spacing w:before="240" w:after="360" w:line="259" w:lineRule="auto"/>
      <w:ind w:left="1247" w:right="624"/>
      <w:contextualSpacing/>
      <w:jc w:val="center"/>
    </w:pPr>
    <w:rPr>
      <w:rFonts w:ascii="Open Sans" w:hAnsi="Open Sans"/>
      <w:i/>
      <w:noProof/>
      <w:color w:val="4472C4" w:themeColor="accent1"/>
      <w:sz w:val="22"/>
      <w:szCs w:val="22"/>
    </w:rPr>
  </w:style>
  <w:style w:type="character" w:customStyle="1" w:styleId="IntenseQuoteChar">
    <w:name w:val="Intense Quote Char"/>
    <w:basedOn w:val="DefaultParagraphFont"/>
    <w:link w:val="IntenseQuote"/>
    <w:uiPriority w:val="9"/>
    <w:rsid w:val="00423F0A"/>
    <w:rPr>
      <w:rFonts w:ascii="Open Sans" w:hAnsi="Open Sans"/>
      <w:i/>
      <w:noProof/>
      <w:color w:val="4472C4" w:themeColor="accent1"/>
      <w:sz w:val="22"/>
      <w:szCs w:val="22"/>
    </w:rPr>
  </w:style>
  <w:style w:type="paragraph" w:styleId="Quote">
    <w:name w:val="Quote"/>
    <w:basedOn w:val="Normal"/>
    <w:next w:val="Normal"/>
    <w:link w:val="QuoteChar"/>
    <w:uiPriority w:val="8"/>
    <w:qFormat/>
    <w:rsid w:val="00423F0A"/>
    <w:pPr>
      <w:spacing w:after="160" w:line="259" w:lineRule="auto"/>
      <w:ind w:left="1191" w:right="624"/>
    </w:pPr>
    <w:rPr>
      <w:rFonts w:ascii="Open Sans" w:hAnsi="Open Sans"/>
      <w:iCs/>
      <w:sz w:val="16"/>
      <w:szCs w:val="16"/>
    </w:rPr>
  </w:style>
  <w:style w:type="character" w:customStyle="1" w:styleId="QuoteChar">
    <w:name w:val="Quote Char"/>
    <w:basedOn w:val="DefaultParagraphFont"/>
    <w:link w:val="Quote"/>
    <w:uiPriority w:val="8"/>
    <w:rsid w:val="00423F0A"/>
    <w:rPr>
      <w:rFonts w:ascii="Open Sans" w:hAnsi="Open Sans"/>
      <w:iCs/>
      <w:sz w:val="16"/>
      <w:szCs w:val="16"/>
    </w:rPr>
  </w:style>
  <w:style w:type="paragraph" w:styleId="FootnoteText">
    <w:name w:val="footnote text"/>
    <w:basedOn w:val="Normal"/>
    <w:link w:val="FootnoteTextChar"/>
    <w:uiPriority w:val="99"/>
    <w:semiHidden/>
    <w:rsid w:val="00423F0A"/>
    <w:pPr>
      <w:tabs>
        <w:tab w:val="left" w:pos="227"/>
      </w:tabs>
      <w:spacing w:before="60" w:after="60" w:line="259" w:lineRule="auto"/>
      <w:ind w:left="227" w:hanging="227"/>
    </w:pPr>
    <w:rPr>
      <w:rFonts w:ascii="Open Sans" w:hAnsi="Open Sans"/>
      <w:sz w:val="16"/>
      <w:szCs w:val="22"/>
    </w:rPr>
  </w:style>
  <w:style w:type="character" w:customStyle="1" w:styleId="FootnoteTextChar">
    <w:name w:val="Footnote Text Char"/>
    <w:basedOn w:val="DefaultParagraphFont"/>
    <w:link w:val="FootnoteText"/>
    <w:uiPriority w:val="99"/>
    <w:semiHidden/>
    <w:rsid w:val="00423F0A"/>
    <w:rPr>
      <w:rFonts w:ascii="Open Sans" w:hAnsi="Open Sans"/>
      <w:sz w:val="16"/>
      <w:szCs w:val="22"/>
    </w:rPr>
  </w:style>
  <w:style w:type="character" w:styleId="FootnoteReference">
    <w:name w:val="footnote reference"/>
    <w:basedOn w:val="DefaultParagraphFont"/>
    <w:uiPriority w:val="99"/>
    <w:semiHidden/>
    <w:unhideWhenUsed/>
    <w:rsid w:val="00423F0A"/>
    <w:rPr>
      <w:vertAlign w:val="superscript"/>
    </w:rPr>
  </w:style>
  <w:style w:type="paragraph" w:customStyle="1" w:styleId="B1">
    <w:name w:val="B1"/>
    <w:basedOn w:val="L0"/>
    <w:uiPriority w:val="4"/>
    <w:qFormat/>
    <w:rsid w:val="00423F0A"/>
    <w:pPr>
      <w:numPr>
        <w:numId w:val="6"/>
      </w:numPr>
      <w:ind w:left="1248" w:hanging="624"/>
      <w:contextualSpacing/>
    </w:pPr>
  </w:style>
  <w:style w:type="paragraph" w:customStyle="1" w:styleId="B2">
    <w:name w:val="B2"/>
    <w:basedOn w:val="L0"/>
    <w:uiPriority w:val="9"/>
    <w:rsid w:val="00423F0A"/>
    <w:pPr>
      <w:numPr>
        <w:ilvl w:val="1"/>
        <w:numId w:val="6"/>
      </w:numPr>
      <w:ind w:hanging="624"/>
      <w:contextualSpacing/>
    </w:pPr>
  </w:style>
  <w:style w:type="paragraph" w:customStyle="1" w:styleId="B3">
    <w:name w:val="B3"/>
    <w:basedOn w:val="L0"/>
    <w:uiPriority w:val="9"/>
    <w:rsid w:val="00423F0A"/>
    <w:pPr>
      <w:numPr>
        <w:ilvl w:val="2"/>
        <w:numId w:val="6"/>
      </w:numPr>
      <w:contextualSpacing/>
    </w:pPr>
  </w:style>
  <w:style w:type="numbering" w:customStyle="1" w:styleId="JLBullets">
    <w:name w:val="JL Bullets"/>
    <w:uiPriority w:val="99"/>
    <w:rsid w:val="00423F0A"/>
    <w:pPr>
      <w:numPr>
        <w:numId w:val="4"/>
      </w:numPr>
    </w:pPr>
  </w:style>
  <w:style w:type="paragraph" w:customStyle="1" w:styleId="B4">
    <w:name w:val="B4"/>
    <w:basedOn w:val="L0"/>
    <w:uiPriority w:val="9"/>
    <w:rsid w:val="00423F0A"/>
    <w:pPr>
      <w:numPr>
        <w:ilvl w:val="3"/>
        <w:numId w:val="6"/>
      </w:numPr>
      <w:contextualSpacing/>
    </w:pPr>
  </w:style>
  <w:style w:type="paragraph" w:customStyle="1" w:styleId="B5">
    <w:name w:val="B5"/>
    <w:basedOn w:val="L0"/>
    <w:uiPriority w:val="9"/>
    <w:rsid w:val="00423F0A"/>
    <w:pPr>
      <w:numPr>
        <w:ilvl w:val="4"/>
        <w:numId w:val="6"/>
      </w:numPr>
      <w:ind w:left="3743" w:hanging="624"/>
      <w:contextualSpacing/>
    </w:pPr>
  </w:style>
  <w:style w:type="character" w:styleId="Hyperlink">
    <w:name w:val="Hyperlink"/>
    <w:basedOn w:val="DefaultParagraphFont"/>
    <w:uiPriority w:val="99"/>
    <w:unhideWhenUsed/>
    <w:rsid w:val="00423F0A"/>
    <w:rPr>
      <w:color w:val="0563C1" w:themeColor="hyperlink"/>
      <w:u w:val="none"/>
    </w:rPr>
  </w:style>
  <w:style w:type="paragraph" w:styleId="TOC1">
    <w:name w:val="toc 1"/>
    <w:basedOn w:val="Normal"/>
    <w:next w:val="Normal"/>
    <w:uiPriority w:val="39"/>
    <w:unhideWhenUsed/>
    <w:rsid w:val="00423F0A"/>
    <w:pPr>
      <w:tabs>
        <w:tab w:val="left" w:pos="624"/>
        <w:tab w:val="right" w:pos="7655"/>
      </w:tabs>
      <w:spacing w:before="120" w:after="160" w:line="259" w:lineRule="auto"/>
      <w:ind w:left="624" w:hanging="624"/>
    </w:pPr>
    <w:rPr>
      <w:rFonts w:ascii="Open Sans" w:hAnsi="Open Sans"/>
      <w:sz w:val="22"/>
      <w:szCs w:val="22"/>
    </w:rPr>
  </w:style>
  <w:style w:type="paragraph" w:styleId="TOC2">
    <w:name w:val="toc 2"/>
    <w:basedOn w:val="TOC1"/>
    <w:next w:val="Normal"/>
    <w:uiPriority w:val="39"/>
    <w:unhideWhenUsed/>
    <w:rsid w:val="00423F0A"/>
    <w:pPr>
      <w:tabs>
        <w:tab w:val="left" w:pos="1247"/>
      </w:tabs>
      <w:ind w:left="1248"/>
    </w:pPr>
  </w:style>
  <w:style w:type="paragraph" w:styleId="TOC3">
    <w:name w:val="toc 3"/>
    <w:basedOn w:val="TOC1"/>
    <w:next w:val="Normal"/>
    <w:uiPriority w:val="39"/>
    <w:unhideWhenUsed/>
    <w:rsid w:val="00423F0A"/>
    <w:pPr>
      <w:tabs>
        <w:tab w:val="clear" w:pos="624"/>
        <w:tab w:val="left" w:pos="1247"/>
        <w:tab w:val="left" w:pos="1871"/>
      </w:tabs>
      <w:ind w:left="1871"/>
      <w:contextualSpacing/>
    </w:pPr>
  </w:style>
  <w:style w:type="paragraph" w:styleId="TOC4">
    <w:name w:val="toc 4"/>
    <w:basedOn w:val="Normal"/>
    <w:next w:val="Normal"/>
    <w:uiPriority w:val="39"/>
    <w:semiHidden/>
    <w:unhideWhenUsed/>
    <w:rsid w:val="00423F0A"/>
    <w:pPr>
      <w:spacing w:after="100" w:line="259" w:lineRule="auto"/>
      <w:ind w:left="600"/>
    </w:pPr>
    <w:rPr>
      <w:rFonts w:ascii="Open Sans" w:hAnsi="Open Sans"/>
      <w:sz w:val="22"/>
      <w:szCs w:val="22"/>
    </w:rPr>
  </w:style>
  <w:style w:type="paragraph" w:styleId="TOC5">
    <w:name w:val="toc 5"/>
    <w:basedOn w:val="Normal"/>
    <w:next w:val="Normal"/>
    <w:uiPriority w:val="39"/>
    <w:semiHidden/>
    <w:unhideWhenUsed/>
    <w:rsid w:val="00423F0A"/>
    <w:pPr>
      <w:spacing w:after="100" w:line="259" w:lineRule="auto"/>
      <w:ind w:left="800"/>
    </w:pPr>
    <w:rPr>
      <w:rFonts w:ascii="Open Sans" w:hAnsi="Open Sans"/>
      <w:sz w:val="22"/>
      <w:szCs w:val="22"/>
    </w:rPr>
  </w:style>
  <w:style w:type="paragraph" w:styleId="TOC6">
    <w:name w:val="toc 6"/>
    <w:basedOn w:val="Normal"/>
    <w:next w:val="Normal"/>
    <w:uiPriority w:val="39"/>
    <w:semiHidden/>
    <w:unhideWhenUsed/>
    <w:rsid w:val="00423F0A"/>
    <w:pPr>
      <w:spacing w:after="100" w:line="259" w:lineRule="auto"/>
      <w:ind w:left="1000"/>
    </w:pPr>
    <w:rPr>
      <w:rFonts w:ascii="Open Sans" w:hAnsi="Open Sans"/>
      <w:sz w:val="22"/>
      <w:szCs w:val="22"/>
    </w:rPr>
  </w:style>
  <w:style w:type="paragraph" w:styleId="TOC7">
    <w:name w:val="toc 7"/>
    <w:basedOn w:val="Normal"/>
    <w:next w:val="Normal"/>
    <w:uiPriority w:val="39"/>
    <w:semiHidden/>
    <w:unhideWhenUsed/>
    <w:rsid w:val="00423F0A"/>
    <w:pPr>
      <w:spacing w:after="100" w:line="259" w:lineRule="auto"/>
      <w:ind w:left="1200"/>
    </w:pPr>
    <w:rPr>
      <w:rFonts w:ascii="Open Sans" w:hAnsi="Open Sans"/>
      <w:sz w:val="22"/>
      <w:szCs w:val="22"/>
    </w:rPr>
  </w:style>
  <w:style w:type="paragraph" w:styleId="TOC8">
    <w:name w:val="toc 8"/>
    <w:basedOn w:val="Normal"/>
    <w:next w:val="Normal"/>
    <w:uiPriority w:val="39"/>
    <w:semiHidden/>
    <w:unhideWhenUsed/>
    <w:rsid w:val="00423F0A"/>
    <w:pPr>
      <w:spacing w:after="100" w:line="259" w:lineRule="auto"/>
      <w:ind w:left="1400"/>
    </w:pPr>
    <w:rPr>
      <w:rFonts w:ascii="Open Sans" w:hAnsi="Open Sans"/>
      <w:sz w:val="22"/>
      <w:szCs w:val="22"/>
    </w:rPr>
  </w:style>
  <w:style w:type="paragraph" w:styleId="TOC9">
    <w:name w:val="toc 9"/>
    <w:basedOn w:val="Normal"/>
    <w:next w:val="Normal"/>
    <w:uiPriority w:val="39"/>
    <w:semiHidden/>
    <w:unhideWhenUsed/>
    <w:rsid w:val="00423F0A"/>
    <w:pPr>
      <w:spacing w:after="100" w:line="259" w:lineRule="auto"/>
      <w:ind w:left="1600"/>
    </w:pPr>
    <w:rPr>
      <w:rFonts w:ascii="Open Sans" w:hAnsi="Open Sans"/>
      <w:sz w:val="22"/>
      <w:szCs w:val="22"/>
    </w:rPr>
  </w:style>
  <w:style w:type="table" w:styleId="TableGrid">
    <w:name w:val="Table Grid"/>
    <w:basedOn w:val="TableNormal"/>
    <w:uiPriority w:val="39"/>
    <w:unhideWhenUsed/>
    <w:rsid w:val="00423F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uiPriority w:val="6"/>
    <w:qFormat/>
    <w:rsid w:val="00423F0A"/>
    <w:pPr>
      <w:keepNext/>
      <w:keepLines/>
      <w:spacing w:before="120" w:after="160" w:line="259" w:lineRule="auto"/>
      <w:ind w:right="85"/>
    </w:pPr>
    <w:rPr>
      <w:rFonts w:ascii="Open Sans SemiBold" w:hAnsi="Open Sans SemiBold"/>
      <w:color w:val="4472C4" w:themeColor="accent1"/>
      <w:sz w:val="16"/>
      <w:szCs w:val="22"/>
    </w:rPr>
  </w:style>
  <w:style w:type="paragraph" w:customStyle="1" w:styleId="TableText">
    <w:name w:val="Table Text"/>
    <w:basedOn w:val="Normal"/>
    <w:uiPriority w:val="6"/>
    <w:qFormat/>
    <w:rsid w:val="00423F0A"/>
    <w:pPr>
      <w:spacing w:before="120" w:after="160" w:line="259" w:lineRule="auto"/>
      <w:ind w:right="85"/>
    </w:pPr>
    <w:rPr>
      <w:rFonts w:ascii="Open Sans" w:hAnsi="Open Sans"/>
      <w:sz w:val="16"/>
      <w:szCs w:val="22"/>
    </w:rPr>
  </w:style>
  <w:style w:type="table" w:styleId="TableGridLight">
    <w:name w:val="Grid Table Light"/>
    <w:basedOn w:val="TableNormal"/>
    <w:uiPriority w:val="40"/>
    <w:unhideWhenUsed/>
    <w:rsid w:val="00423F0A"/>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Plain">
    <w:name w:val="Table Plain"/>
    <w:basedOn w:val="TableNormal"/>
    <w:uiPriority w:val="99"/>
    <w:semiHidden/>
    <w:unhideWhenUsed/>
    <w:rsid w:val="00423F0A"/>
    <w:rPr>
      <w:sz w:val="20"/>
      <w:szCs w:val="20"/>
    </w:rPr>
    <w:tblPr>
      <w:tblCellMar>
        <w:left w:w="0" w:type="dxa"/>
        <w:right w:w="0" w:type="dxa"/>
      </w:tblCellMar>
    </w:tblPr>
  </w:style>
  <w:style w:type="character" w:styleId="FollowedHyperlink">
    <w:name w:val="FollowedHyperlink"/>
    <w:basedOn w:val="DefaultParagraphFont"/>
    <w:uiPriority w:val="99"/>
    <w:semiHidden/>
    <w:unhideWhenUsed/>
    <w:rsid w:val="00423F0A"/>
    <w:rPr>
      <w:color w:val="954F72" w:themeColor="followedHyperlink"/>
      <w:u w:val="none"/>
    </w:rPr>
  </w:style>
  <w:style w:type="character" w:styleId="PlaceholderText">
    <w:name w:val="Placeholder Text"/>
    <w:basedOn w:val="DefaultParagraphFont"/>
    <w:uiPriority w:val="99"/>
    <w:semiHidden/>
    <w:rsid w:val="00423F0A"/>
    <w:rPr>
      <w:color w:val="808080"/>
    </w:rPr>
  </w:style>
  <w:style w:type="table" w:customStyle="1" w:styleId="JLTableGrid">
    <w:name w:val="JL Table Grid"/>
    <w:basedOn w:val="TableNormal"/>
    <w:uiPriority w:val="99"/>
    <w:rsid w:val="00423F0A"/>
    <w:pPr>
      <w:spacing w:before="120" w:after="120"/>
    </w:pPr>
    <w:rPr>
      <w:sz w:val="20"/>
      <w:szCs w:val="20"/>
    </w:rPr>
    <w:tblPr>
      <w:tblBorders>
        <w:insideH w:val="single" w:sz="4" w:space="0" w:color="A5A5A5" w:themeColor="accent3"/>
      </w:tblBorders>
      <w:tblCellMar>
        <w:left w:w="0" w:type="dxa"/>
        <w:right w:w="0" w:type="dxa"/>
      </w:tblCellMar>
    </w:tblPr>
  </w:style>
  <w:style w:type="table" w:customStyle="1" w:styleId="JLTablePlain">
    <w:name w:val="JL Table Plain"/>
    <w:basedOn w:val="TableNormal"/>
    <w:uiPriority w:val="99"/>
    <w:rsid w:val="00423F0A"/>
    <w:rPr>
      <w:sz w:val="20"/>
      <w:szCs w:val="20"/>
    </w:rPr>
    <w:tblPr>
      <w:tblCellMar>
        <w:left w:w="0" w:type="dxa"/>
        <w:right w:w="0" w:type="dxa"/>
      </w:tblCellMar>
    </w:tblPr>
  </w:style>
  <w:style w:type="table" w:styleId="ColorfulGrid">
    <w:name w:val="Colorful Grid"/>
    <w:basedOn w:val="TableNormal"/>
    <w:uiPriority w:val="73"/>
    <w:semiHidden/>
    <w:unhideWhenUsed/>
    <w:rsid w:val="00423F0A"/>
    <w:rPr>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F0A"/>
    <w:rPr>
      <w:color w:val="000000" w:themeColor="text1"/>
      <w:sz w:val="20"/>
      <w:szCs w:val="20"/>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423F0A"/>
    <w:rPr>
      <w:color w:val="000000" w:themeColor="text1"/>
      <w:sz w:val="20"/>
      <w:szCs w:val="20"/>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423F0A"/>
    <w:rPr>
      <w:color w:val="000000" w:themeColor="text1"/>
      <w:sz w:val="20"/>
      <w:szCs w:val="20"/>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23F0A"/>
    <w:rPr>
      <w:color w:val="000000" w:themeColor="text1"/>
      <w:sz w:val="20"/>
      <w:szCs w:val="20"/>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23F0A"/>
    <w:rPr>
      <w:color w:val="000000" w:themeColor="text1"/>
      <w:sz w:val="20"/>
      <w:szCs w:val="20"/>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423F0A"/>
    <w:rPr>
      <w:color w:val="000000" w:themeColor="text1"/>
      <w:sz w:val="20"/>
      <w:szCs w:val="20"/>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423F0A"/>
    <w:rPr>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F0A"/>
    <w:rPr>
      <w:color w:val="000000" w:themeColor="text1"/>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423F0A"/>
    <w:rPr>
      <w:color w:val="000000" w:themeColor="text1"/>
      <w:sz w:val="20"/>
      <w:szCs w:val="20"/>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423F0A"/>
    <w:rPr>
      <w:color w:val="000000" w:themeColor="text1"/>
      <w:sz w:val="20"/>
      <w:szCs w:val="20"/>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23F0A"/>
    <w:rPr>
      <w:color w:val="000000" w:themeColor="text1"/>
      <w:sz w:val="20"/>
      <w:szCs w:val="20"/>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23F0A"/>
    <w:rPr>
      <w:color w:val="000000" w:themeColor="text1"/>
      <w:sz w:val="20"/>
      <w:szCs w:val="20"/>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423F0A"/>
    <w:rPr>
      <w:color w:val="000000" w:themeColor="text1"/>
      <w:sz w:val="20"/>
      <w:szCs w:val="20"/>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423F0A"/>
    <w:rPr>
      <w:color w:val="000000" w:themeColor="text1"/>
      <w:sz w:val="20"/>
      <w:szCs w:val="20"/>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F0A"/>
    <w:rPr>
      <w:color w:val="000000" w:themeColor="text1"/>
      <w:sz w:val="20"/>
      <w:szCs w:val="20"/>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F0A"/>
    <w:rPr>
      <w:color w:val="000000" w:themeColor="text1"/>
      <w:sz w:val="20"/>
      <w:szCs w:val="20"/>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F0A"/>
    <w:rPr>
      <w:color w:val="000000" w:themeColor="text1"/>
      <w:sz w:val="20"/>
      <w:szCs w:val="20"/>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23F0A"/>
    <w:rPr>
      <w:color w:val="000000" w:themeColor="text1"/>
      <w:sz w:val="20"/>
      <w:szCs w:val="20"/>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F0A"/>
    <w:rPr>
      <w:color w:val="000000" w:themeColor="text1"/>
      <w:sz w:val="20"/>
      <w:szCs w:val="20"/>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F0A"/>
    <w:rPr>
      <w:color w:val="000000" w:themeColor="text1"/>
      <w:sz w:val="20"/>
      <w:szCs w:val="20"/>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F0A"/>
    <w:rPr>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F0A"/>
    <w:rPr>
      <w:color w:val="FFFFFF" w:themeColor="background1"/>
      <w:sz w:val="20"/>
      <w:szCs w:val="20"/>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423F0A"/>
    <w:rPr>
      <w:color w:val="FFFFFF" w:themeColor="background1"/>
      <w:sz w:val="20"/>
      <w:szCs w:val="20"/>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423F0A"/>
    <w:rPr>
      <w:color w:val="FFFFFF" w:themeColor="background1"/>
      <w:sz w:val="20"/>
      <w:szCs w:val="20"/>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23F0A"/>
    <w:rPr>
      <w:color w:val="FFFFFF" w:themeColor="background1"/>
      <w:sz w:val="20"/>
      <w:szCs w:val="20"/>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23F0A"/>
    <w:rPr>
      <w:color w:val="FFFFFF" w:themeColor="background1"/>
      <w:sz w:val="20"/>
      <w:szCs w:val="20"/>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423F0A"/>
    <w:rPr>
      <w:color w:val="FFFFFF" w:themeColor="background1"/>
      <w:sz w:val="20"/>
      <w:szCs w:val="20"/>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GridTable1Light">
    <w:name w:val="Grid Table 1 Light"/>
    <w:basedOn w:val="TableNormal"/>
    <w:uiPriority w:val="46"/>
    <w:unhideWhenUsed/>
    <w:rsid w:val="00423F0A"/>
    <w:rPr>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unhideWhenUsed/>
    <w:rsid w:val="00423F0A"/>
    <w:rPr>
      <w:sz w:val="20"/>
      <w:szCs w:val="20"/>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unhideWhenUsed/>
    <w:rsid w:val="00423F0A"/>
    <w:rPr>
      <w:sz w:val="20"/>
      <w:szCs w:val="20"/>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unhideWhenUsed/>
    <w:rsid w:val="00423F0A"/>
    <w:rPr>
      <w:sz w:val="20"/>
      <w:szCs w:val="20"/>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unhideWhenUsed/>
    <w:rsid w:val="00423F0A"/>
    <w:rPr>
      <w:sz w:val="20"/>
      <w:szCs w:val="20"/>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unhideWhenUsed/>
    <w:rsid w:val="00423F0A"/>
    <w:rPr>
      <w:sz w:val="20"/>
      <w:szCs w:val="20"/>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unhideWhenUsed/>
    <w:rsid w:val="00423F0A"/>
    <w:rPr>
      <w:sz w:val="20"/>
      <w:szCs w:val="20"/>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unhideWhenUsed/>
    <w:rsid w:val="00423F0A"/>
    <w:rPr>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unhideWhenUsed/>
    <w:rsid w:val="00423F0A"/>
    <w:rPr>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unhideWhenUsed/>
    <w:rsid w:val="00423F0A"/>
    <w:rPr>
      <w:sz w:val="20"/>
      <w:szCs w:val="20"/>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unhideWhenUsed/>
    <w:rsid w:val="00423F0A"/>
    <w:rPr>
      <w:sz w:val="20"/>
      <w:szCs w:val="20"/>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unhideWhenUsed/>
    <w:rsid w:val="00423F0A"/>
    <w:rPr>
      <w:sz w:val="20"/>
      <w:szCs w:val="20"/>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unhideWhenUsed/>
    <w:rsid w:val="00423F0A"/>
    <w:rPr>
      <w:sz w:val="20"/>
      <w:szCs w:val="20"/>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unhideWhenUsed/>
    <w:rsid w:val="00423F0A"/>
    <w:rPr>
      <w:sz w:val="20"/>
      <w:szCs w:val="20"/>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unhideWhenUsed/>
    <w:rsid w:val="00423F0A"/>
    <w:rPr>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unhideWhenUsed/>
    <w:rsid w:val="00423F0A"/>
    <w:rPr>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unhideWhenUsed/>
    <w:rsid w:val="00423F0A"/>
    <w:rPr>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unhideWhenUsed/>
    <w:rsid w:val="00423F0A"/>
    <w:rPr>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unhideWhenUsed/>
    <w:rsid w:val="00423F0A"/>
    <w:rPr>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unhideWhenUsed/>
    <w:rsid w:val="00423F0A"/>
    <w:rPr>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unhideWhenUsed/>
    <w:rsid w:val="00423F0A"/>
    <w:rPr>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unhideWhenUsed/>
    <w:rsid w:val="00423F0A"/>
    <w:rPr>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unhideWhenUsed/>
    <w:rsid w:val="00423F0A"/>
    <w:rPr>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unhideWhenUsed/>
    <w:rsid w:val="00423F0A"/>
    <w:rPr>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unhideWhenUsed/>
    <w:rsid w:val="00423F0A"/>
    <w:rPr>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unhideWhenUsed/>
    <w:rsid w:val="00423F0A"/>
    <w:rPr>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unhideWhenUsed/>
    <w:rsid w:val="00423F0A"/>
    <w:rPr>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unhideWhenUsed/>
    <w:rsid w:val="00423F0A"/>
    <w:rPr>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unhideWhenUsed/>
    <w:rsid w:val="00423F0A"/>
    <w:rPr>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unhideWhenUsed/>
    <w:rsid w:val="00423F0A"/>
    <w:rPr>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unhideWhenUsed/>
    <w:rsid w:val="00423F0A"/>
    <w:rPr>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unhideWhenUsed/>
    <w:rsid w:val="00423F0A"/>
    <w:rPr>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unhideWhenUsed/>
    <w:rsid w:val="00423F0A"/>
    <w:rPr>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unhideWhenUsed/>
    <w:rsid w:val="00423F0A"/>
    <w:rPr>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unhideWhenUsed/>
    <w:rsid w:val="00423F0A"/>
    <w:rPr>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unhideWhenUsed/>
    <w:rsid w:val="00423F0A"/>
    <w:rPr>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unhideWhenUsed/>
    <w:rsid w:val="00423F0A"/>
    <w:rPr>
      <w:color w:val="2F5496" w:themeColor="accent1" w:themeShade="BF"/>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unhideWhenUsed/>
    <w:rsid w:val="00423F0A"/>
    <w:rPr>
      <w:color w:val="C45911" w:themeColor="accent2" w:themeShade="BF"/>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unhideWhenUsed/>
    <w:rsid w:val="00423F0A"/>
    <w:rPr>
      <w:color w:val="7B7B7B" w:themeColor="accent3" w:themeShade="BF"/>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unhideWhenUsed/>
    <w:rsid w:val="00423F0A"/>
    <w:rPr>
      <w:color w:val="BF8F00" w:themeColor="accent4" w:themeShade="BF"/>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unhideWhenUsed/>
    <w:rsid w:val="00423F0A"/>
    <w:rPr>
      <w:color w:val="2E74B5" w:themeColor="accent5" w:themeShade="BF"/>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unhideWhenUsed/>
    <w:rsid w:val="00423F0A"/>
    <w:rPr>
      <w:color w:val="538135" w:themeColor="accent6" w:themeShade="BF"/>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unhideWhenUsed/>
    <w:rsid w:val="00423F0A"/>
    <w:rPr>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unhideWhenUsed/>
    <w:rsid w:val="00423F0A"/>
    <w:rPr>
      <w:color w:val="2F5496" w:themeColor="accent1" w:themeShade="BF"/>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unhideWhenUsed/>
    <w:rsid w:val="00423F0A"/>
    <w:rPr>
      <w:color w:val="C45911" w:themeColor="accent2" w:themeShade="BF"/>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unhideWhenUsed/>
    <w:rsid w:val="00423F0A"/>
    <w:rPr>
      <w:color w:val="7B7B7B" w:themeColor="accent3" w:themeShade="BF"/>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unhideWhenUsed/>
    <w:rsid w:val="00423F0A"/>
    <w:rPr>
      <w:color w:val="BF8F00" w:themeColor="accent4" w:themeShade="BF"/>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unhideWhenUsed/>
    <w:rsid w:val="00423F0A"/>
    <w:rPr>
      <w:color w:val="2E74B5" w:themeColor="accent5" w:themeShade="BF"/>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unhideWhenUsed/>
    <w:rsid w:val="00423F0A"/>
    <w:rPr>
      <w:color w:val="538135" w:themeColor="accent6" w:themeShade="BF"/>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ghtGrid">
    <w:name w:val="Light Grid"/>
    <w:basedOn w:val="TableNormal"/>
    <w:uiPriority w:val="62"/>
    <w:semiHidden/>
    <w:unhideWhenUsed/>
    <w:rsid w:val="00423F0A"/>
    <w:rPr>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F0A"/>
    <w:rPr>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423F0A"/>
    <w:rPr>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423F0A"/>
    <w:rPr>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23F0A"/>
    <w:rPr>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423F0A"/>
    <w:rPr>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423F0A"/>
    <w:rPr>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423F0A"/>
    <w:rPr>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F0A"/>
    <w:rPr>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423F0A"/>
    <w:rPr>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423F0A"/>
    <w:rPr>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23F0A"/>
    <w:rPr>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23F0A"/>
    <w:rPr>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423F0A"/>
    <w:rPr>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423F0A"/>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F0A"/>
    <w:rPr>
      <w:color w:val="2F5496" w:themeColor="accent1" w:themeShade="BF"/>
      <w:sz w:val="20"/>
      <w:szCs w:val="20"/>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423F0A"/>
    <w:rPr>
      <w:color w:val="C45911" w:themeColor="accent2" w:themeShade="BF"/>
      <w:sz w:val="20"/>
      <w:szCs w:val="20"/>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423F0A"/>
    <w:rPr>
      <w:color w:val="7B7B7B" w:themeColor="accent3" w:themeShade="BF"/>
      <w:sz w:val="20"/>
      <w:szCs w:val="20"/>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23F0A"/>
    <w:rPr>
      <w:color w:val="BF8F00" w:themeColor="accent4" w:themeShade="BF"/>
      <w:sz w:val="20"/>
      <w:szCs w:val="20"/>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23F0A"/>
    <w:rPr>
      <w:color w:val="2E74B5" w:themeColor="accent5" w:themeShade="BF"/>
      <w:sz w:val="20"/>
      <w:szCs w:val="20"/>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423F0A"/>
    <w:rPr>
      <w:color w:val="538135" w:themeColor="accent6" w:themeShade="BF"/>
      <w:sz w:val="20"/>
      <w:szCs w:val="20"/>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1Light">
    <w:name w:val="List Table 1 Light"/>
    <w:basedOn w:val="TableNormal"/>
    <w:uiPriority w:val="46"/>
    <w:unhideWhenUsed/>
    <w:rsid w:val="00423F0A"/>
    <w:rPr>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unhideWhenUsed/>
    <w:rsid w:val="00423F0A"/>
    <w:rPr>
      <w:sz w:val="20"/>
      <w:szCs w:val="20"/>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unhideWhenUsed/>
    <w:rsid w:val="00423F0A"/>
    <w:rPr>
      <w:sz w:val="20"/>
      <w:szCs w:val="20"/>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unhideWhenUsed/>
    <w:rsid w:val="00423F0A"/>
    <w:rPr>
      <w:sz w:val="20"/>
      <w:szCs w:val="20"/>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unhideWhenUsed/>
    <w:rsid w:val="00423F0A"/>
    <w:rPr>
      <w:sz w:val="20"/>
      <w:szCs w:val="20"/>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unhideWhenUsed/>
    <w:rsid w:val="00423F0A"/>
    <w:rPr>
      <w:sz w:val="20"/>
      <w:szCs w:val="20"/>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unhideWhenUsed/>
    <w:rsid w:val="00423F0A"/>
    <w:rPr>
      <w:sz w:val="20"/>
      <w:szCs w:val="20"/>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unhideWhenUsed/>
    <w:rsid w:val="00423F0A"/>
    <w:rPr>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unhideWhenUsed/>
    <w:rsid w:val="00423F0A"/>
    <w:rPr>
      <w:sz w:val="20"/>
      <w:szCs w:val="20"/>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unhideWhenUsed/>
    <w:rsid w:val="00423F0A"/>
    <w:rPr>
      <w:sz w:val="20"/>
      <w:szCs w:val="20"/>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unhideWhenUsed/>
    <w:rsid w:val="00423F0A"/>
    <w:rPr>
      <w:sz w:val="20"/>
      <w:szCs w:val="20"/>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unhideWhenUsed/>
    <w:rsid w:val="00423F0A"/>
    <w:rPr>
      <w:sz w:val="20"/>
      <w:szCs w:val="20"/>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unhideWhenUsed/>
    <w:rsid w:val="00423F0A"/>
    <w:rPr>
      <w:sz w:val="20"/>
      <w:szCs w:val="20"/>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unhideWhenUsed/>
    <w:rsid w:val="00423F0A"/>
    <w:rPr>
      <w:sz w:val="20"/>
      <w:szCs w:val="20"/>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unhideWhenUsed/>
    <w:rsid w:val="00423F0A"/>
    <w:rPr>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unhideWhenUsed/>
    <w:rsid w:val="00423F0A"/>
    <w:rPr>
      <w:sz w:val="20"/>
      <w:szCs w:val="20"/>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unhideWhenUsed/>
    <w:rsid w:val="00423F0A"/>
    <w:rPr>
      <w:sz w:val="20"/>
      <w:szCs w:val="20"/>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unhideWhenUsed/>
    <w:rsid w:val="00423F0A"/>
    <w:rPr>
      <w:sz w:val="20"/>
      <w:szCs w:val="20"/>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unhideWhenUsed/>
    <w:rsid w:val="00423F0A"/>
    <w:rPr>
      <w:sz w:val="20"/>
      <w:szCs w:val="20"/>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unhideWhenUsed/>
    <w:rsid w:val="00423F0A"/>
    <w:rPr>
      <w:sz w:val="20"/>
      <w:szCs w:val="20"/>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unhideWhenUsed/>
    <w:rsid w:val="00423F0A"/>
    <w:rPr>
      <w:sz w:val="20"/>
      <w:szCs w:val="20"/>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unhideWhenUsed/>
    <w:rsid w:val="00423F0A"/>
    <w:rPr>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unhideWhenUsed/>
    <w:rsid w:val="00423F0A"/>
    <w:rPr>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unhideWhenUsed/>
    <w:rsid w:val="00423F0A"/>
    <w:rPr>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unhideWhenUsed/>
    <w:rsid w:val="00423F0A"/>
    <w:rPr>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unhideWhenUsed/>
    <w:rsid w:val="00423F0A"/>
    <w:rPr>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unhideWhenUsed/>
    <w:rsid w:val="00423F0A"/>
    <w:rPr>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unhideWhenUsed/>
    <w:rsid w:val="00423F0A"/>
    <w:rPr>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unhideWhenUsed/>
    <w:rsid w:val="00423F0A"/>
    <w:rPr>
      <w:color w:val="FFFFFF" w:themeColor="background1"/>
      <w:sz w:val="20"/>
      <w:szCs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unhideWhenUsed/>
    <w:rsid w:val="00423F0A"/>
    <w:rPr>
      <w:color w:val="FFFFFF" w:themeColor="background1"/>
      <w:sz w:val="20"/>
      <w:szCs w:val="20"/>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unhideWhenUsed/>
    <w:rsid w:val="00423F0A"/>
    <w:rPr>
      <w:color w:val="FFFFFF" w:themeColor="background1"/>
      <w:sz w:val="20"/>
      <w:szCs w:val="20"/>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unhideWhenUsed/>
    <w:rsid w:val="00423F0A"/>
    <w:rPr>
      <w:color w:val="FFFFFF" w:themeColor="background1"/>
      <w:sz w:val="20"/>
      <w:szCs w:val="20"/>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unhideWhenUsed/>
    <w:rsid w:val="00423F0A"/>
    <w:rPr>
      <w:color w:val="FFFFFF" w:themeColor="background1"/>
      <w:sz w:val="20"/>
      <w:szCs w:val="20"/>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unhideWhenUsed/>
    <w:rsid w:val="00423F0A"/>
    <w:rPr>
      <w:color w:val="FFFFFF" w:themeColor="background1"/>
      <w:sz w:val="20"/>
      <w:szCs w:val="20"/>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unhideWhenUsed/>
    <w:rsid w:val="00423F0A"/>
    <w:rPr>
      <w:color w:val="FFFFFF" w:themeColor="background1"/>
      <w:sz w:val="20"/>
      <w:szCs w:val="20"/>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unhideWhenUsed/>
    <w:rsid w:val="00423F0A"/>
    <w:rPr>
      <w:color w:val="000000" w:themeColor="text1"/>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unhideWhenUsed/>
    <w:rsid w:val="00423F0A"/>
    <w:rPr>
      <w:color w:val="2F5496" w:themeColor="accent1" w:themeShade="BF"/>
      <w:sz w:val="20"/>
      <w:szCs w:val="20"/>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unhideWhenUsed/>
    <w:rsid w:val="00423F0A"/>
    <w:rPr>
      <w:color w:val="C45911" w:themeColor="accent2" w:themeShade="BF"/>
      <w:sz w:val="20"/>
      <w:szCs w:val="20"/>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unhideWhenUsed/>
    <w:rsid w:val="00423F0A"/>
    <w:rPr>
      <w:color w:val="7B7B7B" w:themeColor="accent3" w:themeShade="BF"/>
      <w:sz w:val="20"/>
      <w:szCs w:val="20"/>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unhideWhenUsed/>
    <w:rsid w:val="00423F0A"/>
    <w:rPr>
      <w:color w:val="BF8F00" w:themeColor="accent4" w:themeShade="BF"/>
      <w:sz w:val="20"/>
      <w:szCs w:val="20"/>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unhideWhenUsed/>
    <w:rsid w:val="00423F0A"/>
    <w:rPr>
      <w:color w:val="2E74B5" w:themeColor="accent5" w:themeShade="BF"/>
      <w:sz w:val="20"/>
      <w:szCs w:val="20"/>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unhideWhenUsed/>
    <w:rsid w:val="00423F0A"/>
    <w:rPr>
      <w:color w:val="538135" w:themeColor="accent6" w:themeShade="BF"/>
      <w:sz w:val="20"/>
      <w:szCs w:val="20"/>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unhideWhenUsed/>
    <w:rsid w:val="00423F0A"/>
    <w:rPr>
      <w:color w:val="000000" w:themeColor="text1"/>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unhideWhenUsed/>
    <w:rsid w:val="00423F0A"/>
    <w:rPr>
      <w:color w:val="2F5496" w:themeColor="accent1"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unhideWhenUsed/>
    <w:rsid w:val="00423F0A"/>
    <w:rPr>
      <w:color w:val="C45911" w:themeColor="accent2"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unhideWhenUsed/>
    <w:rsid w:val="00423F0A"/>
    <w:rPr>
      <w:color w:val="7B7B7B" w:themeColor="accent3"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unhideWhenUsed/>
    <w:rsid w:val="00423F0A"/>
    <w:rPr>
      <w:color w:val="BF8F00" w:themeColor="accent4"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unhideWhenUsed/>
    <w:rsid w:val="00423F0A"/>
    <w:rPr>
      <w:color w:val="2E74B5" w:themeColor="accent5"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unhideWhenUsed/>
    <w:rsid w:val="00423F0A"/>
    <w:rPr>
      <w:color w:val="538135" w:themeColor="accent6"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F0A"/>
    <w:rPr>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F0A"/>
    <w:rPr>
      <w:sz w:val="20"/>
      <w:szCs w:val="20"/>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423F0A"/>
    <w:rPr>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423F0A"/>
    <w:rPr>
      <w:sz w:val="20"/>
      <w:szCs w:val="2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23F0A"/>
    <w:rPr>
      <w:sz w:val="20"/>
      <w:szCs w:val="20"/>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23F0A"/>
    <w:rPr>
      <w:sz w:val="20"/>
      <w:szCs w:val="20"/>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423F0A"/>
    <w:rPr>
      <w:sz w:val="20"/>
      <w:szCs w:val="20"/>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423F0A"/>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F0A"/>
    <w:rPr>
      <w:rFonts w:asciiTheme="majorHAnsi" w:eastAsiaTheme="majorEastAsia" w:hAnsiTheme="majorHAnsi" w:cstheme="majorBidi"/>
      <w:color w:val="000000" w:themeColor="text1"/>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F0A"/>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F0A"/>
    <w:rPr>
      <w:rFonts w:asciiTheme="majorHAnsi" w:eastAsiaTheme="majorEastAsia" w:hAnsiTheme="majorHAnsi" w:cstheme="majorBidi"/>
      <w:color w:val="000000" w:themeColor="text1"/>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F0A"/>
    <w:rPr>
      <w:rFonts w:asciiTheme="majorHAnsi" w:eastAsiaTheme="majorEastAsia" w:hAnsiTheme="majorHAnsi" w:cstheme="majorBidi"/>
      <w:color w:val="000000" w:themeColor="text1"/>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F0A"/>
    <w:rPr>
      <w:rFonts w:asciiTheme="majorHAnsi" w:eastAsiaTheme="majorEastAsia" w:hAnsiTheme="majorHAnsi" w:cstheme="majorBidi"/>
      <w:color w:val="000000" w:themeColor="text1"/>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F0A"/>
    <w:rPr>
      <w:rFonts w:asciiTheme="majorHAnsi" w:eastAsiaTheme="majorEastAsia" w:hAnsiTheme="majorHAnsi" w:cstheme="majorBidi"/>
      <w:color w:val="000000" w:themeColor="text1"/>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F0A"/>
    <w:rPr>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F0A"/>
    <w:rPr>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423F0A"/>
    <w:rPr>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423F0A"/>
    <w:rPr>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423F0A"/>
    <w:rPr>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423F0A"/>
    <w:rPr>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423F0A"/>
    <w:rPr>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423F0A"/>
    <w:rPr>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F0A"/>
    <w:rPr>
      <w:color w:val="000000" w:themeColor="text1"/>
      <w:sz w:val="20"/>
      <w:szCs w:val="20"/>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423F0A"/>
    <w:rPr>
      <w:color w:val="000000" w:themeColor="text1"/>
      <w:sz w:val="20"/>
      <w:szCs w:val="20"/>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423F0A"/>
    <w:rPr>
      <w:color w:val="000000" w:themeColor="text1"/>
      <w:sz w:val="20"/>
      <w:szCs w:val="20"/>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23F0A"/>
    <w:rPr>
      <w:color w:val="000000" w:themeColor="text1"/>
      <w:sz w:val="20"/>
      <w:szCs w:val="20"/>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23F0A"/>
    <w:rPr>
      <w:color w:val="000000" w:themeColor="text1"/>
      <w:sz w:val="20"/>
      <w:szCs w:val="20"/>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423F0A"/>
    <w:rPr>
      <w:color w:val="000000" w:themeColor="text1"/>
      <w:sz w:val="20"/>
      <w:szCs w:val="20"/>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423F0A"/>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F0A"/>
    <w:rPr>
      <w:rFonts w:asciiTheme="majorHAnsi" w:eastAsiaTheme="majorEastAsia" w:hAnsiTheme="majorHAnsi" w:cstheme="majorBidi"/>
      <w:color w:val="000000" w:themeColor="text1"/>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F0A"/>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F0A"/>
    <w:rPr>
      <w:rFonts w:asciiTheme="majorHAnsi" w:eastAsiaTheme="majorEastAsia" w:hAnsiTheme="majorHAnsi" w:cstheme="majorBidi"/>
      <w:color w:val="000000" w:themeColor="text1"/>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F0A"/>
    <w:rPr>
      <w:rFonts w:asciiTheme="majorHAnsi" w:eastAsiaTheme="majorEastAsia" w:hAnsiTheme="majorHAnsi" w:cstheme="majorBidi"/>
      <w:color w:val="000000" w:themeColor="text1"/>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F0A"/>
    <w:rPr>
      <w:rFonts w:asciiTheme="majorHAnsi" w:eastAsiaTheme="majorEastAsia" w:hAnsiTheme="majorHAnsi" w:cstheme="majorBidi"/>
      <w:color w:val="000000" w:themeColor="text1"/>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F0A"/>
    <w:rPr>
      <w:rFonts w:asciiTheme="majorHAnsi" w:eastAsiaTheme="majorEastAsia" w:hAnsiTheme="majorHAnsi" w:cstheme="majorBidi"/>
      <w:color w:val="000000" w:themeColor="text1"/>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F0A"/>
    <w:rPr>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F0A"/>
    <w:rPr>
      <w:sz w:val="20"/>
      <w:szCs w:val="20"/>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F0A"/>
    <w:rPr>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F0A"/>
    <w:rPr>
      <w:sz w:val="20"/>
      <w:szCs w:val="2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F0A"/>
    <w:rPr>
      <w:sz w:val="20"/>
      <w:szCs w:val="20"/>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F0A"/>
    <w:rPr>
      <w:sz w:val="20"/>
      <w:szCs w:val="20"/>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F0A"/>
    <w:rPr>
      <w:sz w:val="20"/>
      <w:szCs w:val="20"/>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F0A"/>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F0A"/>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F0A"/>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F0A"/>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F0A"/>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F0A"/>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F0A"/>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lainTable1">
    <w:name w:val="Plain Table 1"/>
    <w:basedOn w:val="TableNormal"/>
    <w:uiPriority w:val="41"/>
    <w:unhideWhenUsed/>
    <w:rsid w:val="00423F0A"/>
    <w:rPr>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unhideWhenUsed/>
    <w:rsid w:val="00423F0A"/>
    <w:rPr>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unhideWhenUsed/>
    <w:rsid w:val="00423F0A"/>
    <w:rPr>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unhideWhenUsed/>
    <w:rsid w:val="00423F0A"/>
    <w:rPr>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unhideWhenUsed/>
    <w:rsid w:val="00423F0A"/>
    <w:rPr>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F0A"/>
    <w:pPr>
      <w:spacing w:after="12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F0A"/>
    <w:pPr>
      <w:spacing w:after="12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F0A"/>
    <w:pPr>
      <w:spacing w:after="12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F0A"/>
    <w:pPr>
      <w:spacing w:after="120"/>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F0A"/>
    <w:pPr>
      <w:spacing w:after="120"/>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F0A"/>
    <w:pPr>
      <w:spacing w:after="12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F0A"/>
    <w:pPr>
      <w:spacing w:after="120"/>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F0A"/>
    <w:pPr>
      <w:spacing w:after="12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F0A"/>
    <w:pPr>
      <w:spacing w:after="12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F0A"/>
    <w:pPr>
      <w:spacing w:after="12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F0A"/>
    <w:pPr>
      <w:spacing w:after="12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F0A"/>
    <w:pPr>
      <w:spacing w:after="12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F0A"/>
    <w:pPr>
      <w:spacing w:after="12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F0A"/>
    <w:pPr>
      <w:spacing w:after="12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F0A"/>
    <w:pPr>
      <w:spacing w:after="12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F0A"/>
    <w:pPr>
      <w:spacing w:after="12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F0A"/>
    <w:pPr>
      <w:spacing w:after="12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23F0A"/>
    <w:pPr>
      <w:spacing w:after="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F0A"/>
    <w:pPr>
      <w:spacing w:after="120"/>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F0A"/>
    <w:pPr>
      <w:spacing w:after="12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F0A"/>
    <w:pPr>
      <w:spacing w:after="120"/>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F0A"/>
    <w:pPr>
      <w:spacing w:after="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F0A"/>
    <w:pPr>
      <w:spacing w:after="12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F0A"/>
    <w:pPr>
      <w:spacing w:after="12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F0A"/>
    <w:pPr>
      <w:spacing w:after="12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23F0A"/>
    <w:pPr>
      <w:spacing w:after="12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F0A"/>
    <w:pPr>
      <w:spacing w:after="12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F0A"/>
    <w:pPr>
      <w:spacing w:after="120"/>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F0A"/>
    <w:pPr>
      <w:spacing w:after="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F0A"/>
    <w:pPr>
      <w:spacing w:after="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F0A"/>
    <w:pPr>
      <w:spacing w:after="12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F0A"/>
    <w:pPr>
      <w:spacing w:after="12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F0A"/>
    <w:pPr>
      <w:spacing w:after="12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23F0A"/>
    <w:pPr>
      <w:spacing w:after="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F0A"/>
    <w:pPr>
      <w:spacing w:after="120"/>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F0A"/>
    <w:pPr>
      <w:spacing w:after="12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F0A"/>
    <w:pPr>
      <w:spacing w:after="120"/>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F0A"/>
    <w:pPr>
      <w:spacing w:after="12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F0A"/>
    <w:pPr>
      <w:spacing w:after="12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F0A"/>
    <w:pPr>
      <w:spacing w:after="12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F0A"/>
    <w:pPr>
      <w:spacing w:after="12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F0A"/>
    <w:pPr>
      <w:spacing w:after="12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F0A"/>
    <w:pPr>
      <w:spacing w:after="12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423F0A"/>
    <w:rPr>
      <w:sz w:val="16"/>
      <w:szCs w:val="16"/>
    </w:rPr>
  </w:style>
  <w:style w:type="paragraph" w:styleId="CommentText">
    <w:name w:val="annotation text"/>
    <w:basedOn w:val="Normal"/>
    <w:link w:val="CommentTextChar"/>
    <w:uiPriority w:val="99"/>
    <w:unhideWhenUsed/>
    <w:rsid w:val="00423F0A"/>
    <w:pPr>
      <w:spacing w:after="160"/>
    </w:pPr>
    <w:rPr>
      <w:rFonts w:ascii="Open Sans" w:hAnsi="Open Sans"/>
      <w:sz w:val="20"/>
      <w:szCs w:val="20"/>
    </w:rPr>
  </w:style>
  <w:style w:type="character" w:customStyle="1" w:styleId="CommentTextChar">
    <w:name w:val="Comment Text Char"/>
    <w:basedOn w:val="DefaultParagraphFont"/>
    <w:link w:val="CommentText"/>
    <w:uiPriority w:val="99"/>
    <w:rsid w:val="00423F0A"/>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423F0A"/>
    <w:rPr>
      <w:b/>
      <w:bCs/>
    </w:rPr>
  </w:style>
  <w:style w:type="character" w:customStyle="1" w:styleId="CommentSubjectChar">
    <w:name w:val="Comment Subject Char"/>
    <w:basedOn w:val="CommentTextChar"/>
    <w:link w:val="CommentSubject"/>
    <w:uiPriority w:val="99"/>
    <w:semiHidden/>
    <w:rsid w:val="00423F0A"/>
    <w:rPr>
      <w:rFonts w:ascii="Open Sans" w:hAnsi="Open Sans"/>
      <w:b/>
      <w:bCs/>
      <w:sz w:val="20"/>
      <w:szCs w:val="20"/>
    </w:rPr>
  </w:style>
  <w:style w:type="paragraph" w:styleId="ListParagraph">
    <w:name w:val="List Paragraph"/>
    <w:basedOn w:val="Normal"/>
    <w:uiPriority w:val="34"/>
    <w:qFormat/>
    <w:rsid w:val="00423F0A"/>
    <w:pPr>
      <w:spacing w:after="160" w:line="256" w:lineRule="auto"/>
      <w:ind w:left="720"/>
      <w:contextualSpacing/>
    </w:pPr>
    <w:rPr>
      <w:sz w:val="22"/>
      <w:szCs w:val="22"/>
    </w:rPr>
  </w:style>
  <w:style w:type="paragraph" w:styleId="Revision">
    <w:name w:val="Revision"/>
    <w:hidden/>
    <w:uiPriority w:val="99"/>
    <w:semiHidden/>
    <w:rsid w:val="00423F0A"/>
    <w:rPr>
      <w:rFonts w:ascii="Open Sans" w:hAnsi="Open Sans"/>
      <w:sz w:val="22"/>
      <w:szCs w:val="22"/>
    </w:rPr>
  </w:style>
  <w:style w:type="paragraph" w:styleId="BodyTextIndent2">
    <w:name w:val="Body Text Indent 2"/>
    <w:basedOn w:val="Normal"/>
    <w:link w:val="BodyTextIndent2Char"/>
    <w:uiPriority w:val="99"/>
    <w:semiHidden/>
    <w:unhideWhenUsed/>
    <w:rsid w:val="00A24359"/>
    <w:pPr>
      <w:spacing w:after="120" w:line="480" w:lineRule="auto"/>
      <w:ind w:left="360"/>
    </w:pPr>
    <w:rPr>
      <w:rFonts w:ascii="Times New Roman" w:eastAsia="Times New Roman" w:hAnsi="Times New Roman" w:cs="Times New Roman"/>
      <w:lang w:val="en-US"/>
    </w:rPr>
  </w:style>
  <w:style w:type="character" w:customStyle="1" w:styleId="BodyTextIndent2Char">
    <w:name w:val="Body Text Indent 2 Char"/>
    <w:basedOn w:val="DefaultParagraphFont"/>
    <w:link w:val="BodyTextIndent2"/>
    <w:uiPriority w:val="99"/>
    <w:semiHidden/>
    <w:rsid w:val="00A24359"/>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9D13D-E9F5-46B5-9ECD-75E85F352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8059</Words>
  <Characters>45942</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Nauck</dc:creator>
  <cp:keywords/>
  <dc:description/>
  <cp:lastModifiedBy>Des Topp</cp:lastModifiedBy>
  <cp:revision>3</cp:revision>
  <cp:lastPrinted>2024-10-22T02:33:00Z</cp:lastPrinted>
  <dcterms:created xsi:type="dcterms:W3CDTF">2024-10-25T04:33:00Z</dcterms:created>
  <dcterms:modified xsi:type="dcterms:W3CDTF">2024-10-25T04:33:00Z</dcterms:modified>
</cp:coreProperties>
</file>